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b/>
          <w:bCs/>
          <w:sz w:val="24"/>
          <w:szCs w:val="24"/>
        </w:rPr>
      </w:pPr>
      <w:bookmarkStart w:id="1" w:name="_GoBack"/>
      <w:r>
        <w:rPr>
          <w:rFonts w:hint="eastAsia" w:ascii="宋体" w:hAnsi="宋体" w:cs="宋体"/>
          <w:b/>
          <w:bCs/>
          <w:sz w:val="24"/>
          <w:szCs w:val="24"/>
        </w:rPr>
        <w:t>附件二：备份软件</w:t>
      </w:r>
    </w:p>
    <w:bookmarkEnd w:id="1"/>
    <w:tbl>
      <w:tblPr>
        <w:tblStyle w:val="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1934"/>
        <w:gridCol w:w="51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序号</w:t>
            </w:r>
          </w:p>
        </w:tc>
        <w:tc>
          <w:tcPr>
            <w:tcW w:w="708"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重要性</w:t>
            </w:r>
          </w:p>
        </w:tc>
        <w:tc>
          <w:tcPr>
            <w:tcW w:w="1934"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指标项</w:t>
            </w:r>
          </w:p>
        </w:tc>
        <w:tc>
          <w:tcPr>
            <w:tcW w:w="5154"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指标要求</w:t>
            </w:r>
          </w:p>
        </w:tc>
        <w:tc>
          <w:tcPr>
            <w:tcW w:w="850"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r>
              <w:rPr>
                <w:rFonts w:hint="eastAsia" w:ascii="等线 Light" w:hAnsi="等线 Light" w:eastAsia="等线 Light"/>
                <w:szCs w:val="24"/>
              </w:rPr>
              <w:t>★</w:t>
            </w:r>
          </w:p>
        </w:tc>
        <w:tc>
          <w:tcPr>
            <w:tcW w:w="1934" w:type="dxa"/>
          </w:tcPr>
          <w:p>
            <w:pPr>
              <w:rPr>
                <w:rFonts w:ascii="等线 Light" w:hAnsi="等线 Light" w:eastAsia="等线 Light"/>
                <w:szCs w:val="21"/>
              </w:rPr>
            </w:pPr>
            <w:r>
              <w:rPr>
                <w:rFonts w:hint="eastAsia" w:ascii="等线 Light" w:hAnsi="等线 Light" w:eastAsia="等线 Light"/>
                <w:szCs w:val="21"/>
              </w:rPr>
              <w:t>数量及配置</w:t>
            </w:r>
          </w:p>
        </w:tc>
        <w:tc>
          <w:tcPr>
            <w:tcW w:w="5154" w:type="dxa"/>
          </w:tcPr>
          <w:p>
            <w:pPr>
              <w:rPr>
                <w:rFonts w:ascii="等线 Light" w:hAnsi="等线 Light" w:eastAsia="等线 Light"/>
                <w:szCs w:val="21"/>
              </w:rPr>
            </w:pPr>
            <w:r>
              <w:rPr>
                <w:rFonts w:ascii="等线 Light" w:hAnsi="等线 Light" w:eastAsia="等线 Light"/>
                <w:szCs w:val="21"/>
              </w:rPr>
              <w:t>1</w:t>
            </w:r>
            <w:r>
              <w:rPr>
                <w:rFonts w:hint="eastAsia" w:ascii="等线 Light" w:hAnsi="等线 Light" w:eastAsia="等线 Light"/>
                <w:szCs w:val="21"/>
              </w:rPr>
              <w:t>套，</w:t>
            </w:r>
          </w:p>
          <w:p>
            <w:pPr>
              <w:rPr>
                <w:rFonts w:ascii="等线 Light" w:hAnsi="等线 Light" w:eastAsia="等线 Light"/>
                <w:szCs w:val="21"/>
              </w:rPr>
            </w:pPr>
            <w:r>
              <w:rPr>
                <w:rFonts w:hint="eastAsia" w:ascii="等线 Light" w:hAnsi="等线 Light" w:eastAsia="等线 Light"/>
                <w:szCs w:val="21"/>
              </w:rPr>
              <w:t>配置功能模块满足所有核心系统数据的备份、以及全部虚拟化环境数据备份的要求，无客户端个数</w:t>
            </w:r>
            <w:r>
              <w:rPr>
                <w:rFonts w:ascii="等线 Light" w:hAnsi="等线 Light" w:eastAsia="等线 Light"/>
                <w:szCs w:val="21"/>
              </w:rPr>
              <w:t>/</w:t>
            </w:r>
            <w:r>
              <w:rPr>
                <w:rFonts w:hint="eastAsia" w:ascii="等线 Light" w:hAnsi="等线 Light" w:eastAsia="等线 Light"/>
                <w:szCs w:val="21"/>
              </w:rPr>
              <w:t>操作系统</w:t>
            </w:r>
            <w:r>
              <w:rPr>
                <w:rFonts w:ascii="等线 Light" w:hAnsi="等线 Light" w:eastAsia="等线 Light"/>
                <w:szCs w:val="21"/>
              </w:rPr>
              <w:t>/</w:t>
            </w:r>
            <w:r>
              <w:rPr>
                <w:rFonts w:hint="eastAsia" w:ascii="等线 Light" w:hAnsi="等线 Light" w:eastAsia="等线 Light"/>
                <w:szCs w:val="21"/>
              </w:rPr>
              <w:t>数据库</w:t>
            </w:r>
            <w:r>
              <w:rPr>
                <w:rFonts w:ascii="等线 Light" w:hAnsi="等线 Light" w:eastAsia="等线 Light"/>
                <w:szCs w:val="21"/>
              </w:rPr>
              <w:t>/</w:t>
            </w:r>
            <w:r>
              <w:rPr>
                <w:rFonts w:hint="eastAsia" w:ascii="等线 Light" w:hAnsi="等线 Light" w:eastAsia="等线 Light"/>
                <w:szCs w:val="21"/>
              </w:rPr>
              <w:t>应用软件类型等限制</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r>
              <w:rPr>
                <w:rFonts w:hint="eastAsia" w:ascii="等线 Light" w:hAnsi="等线 Light" w:eastAsia="等线 Light"/>
                <w:szCs w:val="24"/>
              </w:rPr>
              <w:t>★</w:t>
            </w:r>
          </w:p>
        </w:tc>
        <w:tc>
          <w:tcPr>
            <w:tcW w:w="1934" w:type="dxa"/>
          </w:tcPr>
          <w:p>
            <w:pPr>
              <w:rPr>
                <w:rFonts w:ascii="等线 Light" w:hAnsi="等线 Light" w:eastAsia="等线 Light"/>
                <w:szCs w:val="21"/>
              </w:rPr>
            </w:pPr>
            <w:r>
              <w:rPr>
                <w:rFonts w:hint="eastAsia" w:ascii="等线 Light" w:hAnsi="等线 Light" w:eastAsia="等线 Light"/>
                <w:szCs w:val="21"/>
              </w:rPr>
              <w:t>基本要求</w:t>
            </w:r>
          </w:p>
        </w:tc>
        <w:tc>
          <w:tcPr>
            <w:tcW w:w="5154" w:type="dxa"/>
          </w:tcPr>
          <w:p>
            <w:pPr>
              <w:rPr>
                <w:rFonts w:ascii="等线 Light" w:hAnsi="等线 Light" w:eastAsia="等线 Light"/>
                <w:szCs w:val="21"/>
              </w:rPr>
            </w:pPr>
            <w:r>
              <w:rPr>
                <w:rFonts w:hint="eastAsia" w:ascii="等线 Light" w:hAnsi="等线 Light" w:eastAsia="等线 Light" w:cs="Arial"/>
                <w:kern w:val="0"/>
                <w:szCs w:val="21"/>
              </w:rPr>
              <w:t>本次招标的备份软件必须可以在现有环境中以纯软件方式部署使用，不需要额外的硬件设备支持</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支持多种操作系统</w:t>
            </w:r>
          </w:p>
        </w:tc>
        <w:tc>
          <w:tcPr>
            <w:tcW w:w="5154" w:type="dxa"/>
          </w:tcPr>
          <w:p>
            <w:pPr>
              <w:rPr>
                <w:rFonts w:ascii="等线 Light" w:hAnsi="等线 Light" w:eastAsia="等线 Light"/>
                <w:szCs w:val="21"/>
              </w:rPr>
            </w:pPr>
            <w:r>
              <w:rPr>
                <w:rFonts w:ascii="等线 Light" w:hAnsi="等线 Light" w:eastAsia="等线 Light"/>
                <w:szCs w:val="21"/>
              </w:rPr>
              <w:t>Server</w:t>
            </w:r>
            <w:r>
              <w:rPr>
                <w:rFonts w:hint="eastAsia" w:ascii="等线 Light" w:hAnsi="等线 Light" w:eastAsia="等线 Light"/>
                <w:szCs w:val="21"/>
              </w:rPr>
              <w:t>端需支持所有主流</w:t>
            </w:r>
            <w:r>
              <w:rPr>
                <w:rFonts w:ascii="等线 Light" w:hAnsi="等线 Light" w:eastAsia="等线 Light"/>
                <w:szCs w:val="21"/>
              </w:rPr>
              <w:t>Windows</w:t>
            </w:r>
            <w:r>
              <w:rPr>
                <w:rFonts w:hint="eastAsia" w:ascii="等线 Light" w:hAnsi="等线 Light" w:eastAsia="等线 Light"/>
                <w:szCs w:val="21"/>
              </w:rPr>
              <w:t>、</w:t>
            </w:r>
            <w:r>
              <w:rPr>
                <w:rFonts w:ascii="等线 Light" w:hAnsi="等线 Light" w:eastAsia="等线 Light"/>
                <w:szCs w:val="21"/>
              </w:rPr>
              <w:t>Linux</w:t>
            </w:r>
            <w:r>
              <w:rPr>
                <w:rFonts w:hint="eastAsia" w:ascii="等线 Light" w:hAnsi="等线 Light" w:eastAsia="等线 Light"/>
                <w:szCs w:val="21"/>
              </w:rPr>
              <w:t>；</w:t>
            </w:r>
            <w:r>
              <w:rPr>
                <w:rFonts w:ascii="等线 Light" w:hAnsi="等线 Light" w:eastAsia="等线 Light"/>
                <w:szCs w:val="21"/>
              </w:rPr>
              <w:t>Client</w:t>
            </w:r>
            <w:r>
              <w:rPr>
                <w:rFonts w:hint="eastAsia" w:ascii="等线 Light" w:hAnsi="等线 Light" w:eastAsia="等线 Light"/>
                <w:szCs w:val="21"/>
              </w:rPr>
              <w:t>端需支持通用操作系统平台，包括：</w:t>
            </w:r>
          </w:p>
          <w:p>
            <w:pPr>
              <w:rPr>
                <w:rFonts w:ascii="等线 Light" w:hAnsi="等线 Light" w:eastAsia="等线 Light"/>
                <w:szCs w:val="21"/>
              </w:rPr>
            </w:pPr>
            <w:r>
              <w:rPr>
                <w:rFonts w:ascii="等线 Light" w:hAnsi="等线 Light" w:eastAsia="等线 Light"/>
                <w:szCs w:val="21"/>
              </w:rPr>
              <w:t>UNIX</w:t>
            </w:r>
            <w:r>
              <w:rPr>
                <w:rFonts w:hint="eastAsia" w:ascii="等线 Light" w:hAnsi="等线 Light" w:eastAsia="等线 Light"/>
                <w:szCs w:val="21"/>
              </w:rPr>
              <w:t>、</w:t>
            </w:r>
            <w:r>
              <w:rPr>
                <w:rFonts w:ascii="等线 Light" w:hAnsi="等线 Light" w:eastAsia="等线 Light"/>
                <w:szCs w:val="21"/>
              </w:rPr>
              <w:t>Window</w:t>
            </w:r>
            <w:r>
              <w:rPr>
                <w:rFonts w:hint="eastAsia" w:ascii="等线 Light" w:hAnsi="等线 Light" w:eastAsia="等线 Light"/>
                <w:szCs w:val="21"/>
              </w:rPr>
              <w:t>、</w:t>
            </w:r>
            <w:r>
              <w:rPr>
                <w:rFonts w:ascii="等线 Light" w:hAnsi="等线 Light" w:eastAsia="等线 Light"/>
                <w:szCs w:val="21"/>
              </w:rPr>
              <w:t>Linux</w:t>
            </w:r>
            <w:r>
              <w:rPr>
                <w:rFonts w:hint="eastAsia" w:ascii="等线 Light" w:hAnsi="等线 Light" w:eastAsia="等线 Light"/>
                <w:szCs w:val="21"/>
              </w:rPr>
              <w:t>、</w:t>
            </w:r>
            <w:r>
              <w:rPr>
                <w:rFonts w:ascii="等线 Light" w:hAnsi="等线 Light" w:eastAsia="等线 Light"/>
                <w:szCs w:val="21"/>
              </w:rPr>
              <w:t xml:space="preserve">OpenVMS </w:t>
            </w:r>
            <w:r>
              <w:rPr>
                <w:rFonts w:hint="eastAsia" w:ascii="等线 Light" w:hAnsi="等线 Light" w:eastAsia="等线 Light"/>
                <w:szCs w:val="21"/>
              </w:rPr>
              <w:t>和</w:t>
            </w:r>
            <w:r>
              <w:rPr>
                <w:rFonts w:ascii="等线 Light" w:hAnsi="等线 Light" w:eastAsia="等线 Light"/>
                <w:szCs w:val="21"/>
              </w:rPr>
              <w:t xml:space="preserve"> Macintosh </w:t>
            </w:r>
            <w:r>
              <w:rPr>
                <w:rFonts w:hint="eastAsia" w:ascii="等线 Light" w:hAnsi="等线 Light" w:eastAsia="等线 Light"/>
                <w:szCs w:val="21"/>
              </w:rPr>
              <w:t>等操作系统</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r>
              <w:rPr>
                <w:rFonts w:ascii="等线 Light" w:hAnsi="等线 Light" w:eastAsia="等线 Light"/>
                <w:szCs w:val="21"/>
              </w:rPr>
              <w:t>#</w:t>
            </w:r>
          </w:p>
        </w:tc>
        <w:tc>
          <w:tcPr>
            <w:tcW w:w="1934" w:type="dxa"/>
          </w:tcPr>
          <w:p>
            <w:pPr>
              <w:rPr>
                <w:rFonts w:ascii="等线 Light" w:hAnsi="等线 Light" w:eastAsia="等线 Light"/>
                <w:szCs w:val="21"/>
              </w:rPr>
            </w:pPr>
            <w:r>
              <w:rPr>
                <w:rFonts w:hint="eastAsia" w:ascii="等线 Light" w:hAnsi="等线 Light" w:eastAsia="等线 Light"/>
                <w:szCs w:val="21"/>
              </w:rPr>
              <w:t>重复数据删除技术</w:t>
            </w:r>
          </w:p>
        </w:tc>
        <w:tc>
          <w:tcPr>
            <w:tcW w:w="5154" w:type="dxa"/>
          </w:tcPr>
          <w:p>
            <w:pPr>
              <w:rPr>
                <w:rFonts w:ascii="等线 Light" w:hAnsi="等线 Light" w:eastAsia="等线 Light"/>
                <w:szCs w:val="21"/>
              </w:rPr>
            </w:pPr>
            <w:r>
              <w:rPr>
                <w:rFonts w:hint="eastAsia" w:ascii="等线 Light" w:hAnsi="等线 Light" w:eastAsia="等线 Light"/>
                <w:szCs w:val="21"/>
              </w:rPr>
              <w:t>采用源端、可变长和全局重复数据删除技术，备份客户端仅将唯一数据块通过网络传送到备份设备，备份服务端可自动对来自多个客户端的备份数据再做全局性的重复数据再删除，提供详细技术说明并加盖原厂公章</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r>
              <w:rPr>
                <w:rFonts w:ascii="等线 Light" w:hAnsi="等线 Light" w:eastAsia="等线 Light"/>
                <w:szCs w:val="21"/>
              </w:rPr>
              <w:t>#</w:t>
            </w:r>
          </w:p>
        </w:tc>
        <w:tc>
          <w:tcPr>
            <w:tcW w:w="1934" w:type="dxa"/>
          </w:tcPr>
          <w:p>
            <w:pPr>
              <w:rPr>
                <w:rFonts w:ascii="等线 Light" w:hAnsi="等线 Light" w:eastAsia="等线 Light"/>
                <w:szCs w:val="21"/>
              </w:rPr>
            </w:pPr>
            <w:r>
              <w:rPr>
                <w:rFonts w:hint="eastAsia" w:ascii="等线 Light" w:hAnsi="等线 Light" w:eastAsia="等线 Light"/>
                <w:szCs w:val="21"/>
              </w:rPr>
              <w:t>备份服务器部署</w:t>
            </w:r>
          </w:p>
        </w:tc>
        <w:tc>
          <w:tcPr>
            <w:tcW w:w="5154" w:type="dxa"/>
          </w:tcPr>
          <w:p>
            <w:pPr>
              <w:rPr>
                <w:rFonts w:ascii="等线 Light" w:hAnsi="等线 Light" w:eastAsia="等线 Light"/>
                <w:szCs w:val="21"/>
              </w:rPr>
            </w:pPr>
            <w:r>
              <w:rPr>
                <w:rFonts w:hint="eastAsia" w:ascii="等线 Light" w:hAnsi="等线 Light" w:eastAsia="等线 Light"/>
                <w:szCs w:val="21"/>
              </w:rPr>
              <w:t>支持同时部署不少于</w:t>
            </w:r>
            <w:r>
              <w:rPr>
                <w:rFonts w:ascii="等线 Light" w:hAnsi="等线 Light" w:eastAsia="等线 Light"/>
                <w:szCs w:val="21"/>
              </w:rPr>
              <w:t>4</w:t>
            </w:r>
            <w:r>
              <w:rPr>
                <w:rFonts w:hint="eastAsia" w:ascii="等线 Light" w:hAnsi="等线 Light" w:eastAsia="等线 Light"/>
                <w:szCs w:val="21"/>
              </w:rPr>
              <w:t>个备份服务器，同时完成整个虚拟化环境的备份任务，以分担备份任务的负载。以上所有备份服务器可同时备份至本次招标的备份存储设备上；如不满足，则每套备份软件均要求配置一台对应的备份存储设备，以确保备份任务负载得到分担，提供详细技术说明并加盖原厂公章</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高效恢复能力</w:t>
            </w:r>
          </w:p>
        </w:tc>
        <w:tc>
          <w:tcPr>
            <w:tcW w:w="5154" w:type="dxa"/>
          </w:tcPr>
          <w:p>
            <w:pPr>
              <w:rPr>
                <w:rFonts w:ascii="等线 Light" w:hAnsi="等线 Light" w:eastAsia="等线 Light"/>
                <w:szCs w:val="21"/>
              </w:rPr>
            </w:pPr>
            <w:r>
              <w:rPr>
                <w:rFonts w:hint="eastAsia" w:ascii="等线 Light" w:hAnsi="等线 Light" w:eastAsia="等线 Light"/>
                <w:szCs w:val="21"/>
              </w:rPr>
              <w:t>采用永久全备份的方式，恢复到任何一个时间点只需要一步式恢复操作</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支持与多种数据库系统直接集成</w:t>
            </w:r>
          </w:p>
        </w:tc>
        <w:tc>
          <w:tcPr>
            <w:tcW w:w="5154" w:type="dxa"/>
          </w:tcPr>
          <w:p>
            <w:pPr>
              <w:rPr>
                <w:rFonts w:ascii="等线 Light" w:hAnsi="等线 Light" w:eastAsia="等线 Light"/>
                <w:szCs w:val="21"/>
              </w:rPr>
            </w:pPr>
            <w:r>
              <w:rPr>
                <w:rFonts w:hint="eastAsia" w:ascii="等线 Light" w:hAnsi="等线 Light" w:eastAsia="等线 Light"/>
                <w:szCs w:val="21"/>
              </w:rPr>
              <w:t>支持各种数据库平台（</w:t>
            </w:r>
            <w:r>
              <w:rPr>
                <w:rFonts w:ascii="等线 Light" w:hAnsi="等线 Light" w:eastAsia="等线 Light"/>
                <w:szCs w:val="21"/>
              </w:rPr>
              <w:t>IBM DB2</w:t>
            </w:r>
            <w:r>
              <w:rPr>
                <w:rFonts w:hint="eastAsia" w:ascii="等线 Light" w:hAnsi="等线 Light" w:eastAsia="等线 Light"/>
                <w:szCs w:val="21"/>
              </w:rPr>
              <w:t>；</w:t>
            </w:r>
            <w:r>
              <w:rPr>
                <w:rFonts w:ascii="等线 Light" w:hAnsi="等线 Light" w:eastAsia="等线 Light"/>
                <w:szCs w:val="21"/>
              </w:rPr>
              <w:t>Informix</w:t>
            </w:r>
            <w:r>
              <w:rPr>
                <w:rFonts w:hint="eastAsia" w:ascii="等线 Light" w:hAnsi="等线 Light" w:eastAsia="等线 Light"/>
                <w:szCs w:val="21"/>
              </w:rPr>
              <w:t>；</w:t>
            </w:r>
            <w:r>
              <w:rPr>
                <w:rFonts w:ascii="等线 Light" w:hAnsi="等线 Light" w:eastAsia="等线 Light"/>
                <w:szCs w:val="21"/>
              </w:rPr>
              <w:t>Lotus</w:t>
            </w:r>
            <w:r>
              <w:rPr>
                <w:rFonts w:hint="eastAsia" w:ascii="等线 Light" w:hAnsi="等线 Light" w:eastAsia="等线 Light"/>
                <w:szCs w:val="21"/>
              </w:rPr>
              <w:t>；</w:t>
            </w:r>
            <w:r>
              <w:rPr>
                <w:rFonts w:ascii="等线 Light" w:hAnsi="等线 Light" w:eastAsia="等线 Light"/>
                <w:szCs w:val="21"/>
              </w:rPr>
              <w:t>MEDITECH</w:t>
            </w:r>
            <w:r>
              <w:rPr>
                <w:rFonts w:hint="eastAsia" w:ascii="等线 Light" w:hAnsi="等线 Light" w:eastAsia="等线 Light"/>
                <w:szCs w:val="21"/>
              </w:rPr>
              <w:t>；</w:t>
            </w:r>
            <w:r>
              <w:rPr>
                <w:rFonts w:ascii="等线 Light" w:hAnsi="等线 Light" w:eastAsia="等线 Light"/>
                <w:szCs w:val="21"/>
              </w:rPr>
              <w:t>Microsoft SQL Server</w:t>
            </w:r>
            <w:r>
              <w:rPr>
                <w:rFonts w:hint="eastAsia" w:ascii="等线 Light" w:hAnsi="等线 Light" w:eastAsia="等线 Light"/>
                <w:szCs w:val="21"/>
              </w:rPr>
              <w:t>、</w:t>
            </w:r>
            <w:r>
              <w:rPr>
                <w:rFonts w:ascii="等线 Light" w:hAnsi="等线 Light" w:eastAsia="等线 Light"/>
                <w:szCs w:val="21"/>
              </w:rPr>
              <w:t>Exchange</w:t>
            </w:r>
            <w:r>
              <w:rPr>
                <w:rFonts w:hint="eastAsia" w:ascii="等线 Light" w:hAnsi="等线 Light" w:eastAsia="等线 Light"/>
                <w:szCs w:val="21"/>
              </w:rPr>
              <w:t>、</w:t>
            </w:r>
            <w:r>
              <w:rPr>
                <w:rFonts w:ascii="等线 Light" w:hAnsi="等线 Light" w:eastAsia="等线 Light"/>
                <w:szCs w:val="21"/>
              </w:rPr>
              <w:t>SharePoint</w:t>
            </w:r>
            <w:r>
              <w:rPr>
                <w:rFonts w:hint="eastAsia" w:ascii="等线 Light" w:hAnsi="等线 Light" w:eastAsia="等线 Light"/>
                <w:szCs w:val="21"/>
              </w:rPr>
              <w:t>、</w:t>
            </w:r>
            <w:r>
              <w:rPr>
                <w:rFonts w:ascii="等线 Light" w:hAnsi="等线 Light" w:eastAsia="等线 Light"/>
                <w:szCs w:val="21"/>
              </w:rPr>
              <w:t>Active Directory</w:t>
            </w:r>
            <w:r>
              <w:rPr>
                <w:rFonts w:hint="eastAsia" w:ascii="等线 Light" w:hAnsi="等线 Light" w:eastAsia="等线 Light"/>
                <w:szCs w:val="21"/>
              </w:rPr>
              <w:t>；</w:t>
            </w:r>
            <w:r>
              <w:rPr>
                <w:rFonts w:ascii="等线 Light" w:hAnsi="等线 Light" w:eastAsia="等线 Light"/>
                <w:szCs w:val="21"/>
              </w:rPr>
              <w:t>Oracle</w:t>
            </w:r>
            <w:r>
              <w:rPr>
                <w:rFonts w:hint="eastAsia" w:ascii="等线 Light" w:hAnsi="等线 Light" w:eastAsia="等线 Light"/>
                <w:szCs w:val="21"/>
              </w:rPr>
              <w:t>；</w:t>
            </w:r>
            <w:r>
              <w:rPr>
                <w:rFonts w:ascii="等线 Light" w:hAnsi="等线 Light" w:eastAsia="等线 Light"/>
                <w:szCs w:val="21"/>
              </w:rPr>
              <w:t>SAP</w:t>
            </w:r>
            <w:r>
              <w:rPr>
                <w:rFonts w:hint="eastAsia" w:ascii="等线 Light" w:hAnsi="等线 Light" w:eastAsia="等线 Light"/>
                <w:szCs w:val="21"/>
              </w:rPr>
              <w:t>以及</w:t>
            </w:r>
            <w:r>
              <w:rPr>
                <w:rFonts w:ascii="等线 Light" w:hAnsi="等线 Light" w:eastAsia="等线 Light"/>
                <w:szCs w:val="21"/>
              </w:rPr>
              <w:t>Sybase</w:t>
            </w:r>
            <w:r>
              <w:rPr>
                <w:rFonts w:hint="eastAsia" w:ascii="等线 Light" w:hAnsi="等线 Light" w:eastAsia="等线 Light"/>
                <w:szCs w:val="21"/>
              </w:rPr>
              <w:t>等的在线备份，可通过全图形化界面向导制定文件和数据库在线备份任务，无需编写任何备份脚本</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支持基于数据块的备份</w:t>
            </w:r>
          </w:p>
        </w:tc>
        <w:tc>
          <w:tcPr>
            <w:tcW w:w="5154" w:type="dxa"/>
          </w:tcPr>
          <w:p>
            <w:pPr>
              <w:rPr>
                <w:rFonts w:ascii="等线 Light" w:hAnsi="等线 Light" w:eastAsia="等线 Light"/>
                <w:bCs/>
                <w:szCs w:val="21"/>
              </w:rPr>
            </w:pPr>
            <w:r>
              <w:rPr>
                <w:rFonts w:hint="eastAsia" w:ascii="等线 Light" w:hAnsi="等线 Light" w:eastAsia="等线 Light"/>
                <w:bCs/>
                <w:szCs w:val="21"/>
              </w:rPr>
              <w:t>除传统基于文件系统备份方式，可支持基于数据块的备份方式，并且支持数据块的</w:t>
            </w:r>
            <w:r>
              <w:rPr>
                <w:rFonts w:ascii="等线 Light" w:hAnsi="等线 Light" w:eastAsia="等线 Light"/>
                <w:bCs/>
                <w:szCs w:val="21"/>
              </w:rPr>
              <w:t>CBT</w:t>
            </w:r>
            <w:r>
              <w:rPr>
                <w:rFonts w:hint="eastAsia" w:ascii="等线 Light" w:hAnsi="等线 Light" w:eastAsia="等线 Light"/>
                <w:bCs/>
                <w:szCs w:val="21"/>
              </w:rPr>
              <w:t>备份恢复方式</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可视化管理监控</w:t>
            </w:r>
          </w:p>
        </w:tc>
        <w:tc>
          <w:tcPr>
            <w:tcW w:w="5154" w:type="dxa"/>
          </w:tcPr>
          <w:p>
            <w:pPr>
              <w:rPr>
                <w:rFonts w:ascii="等线 Light" w:hAnsi="等线 Light" w:eastAsia="等线 Light"/>
                <w:bCs/>
                <w:szCs w:val="21"/>
              </w:rPr>
            </w:pPr>
            <w:r>
              <w:rPr>
                <w:rFonts w:hint="eastAsia" w:ascii="等线 Light" w:hAnsi="等线 Light" w:eastAsia="等线 Light"/>
                <w:bCs/>
                <w:szCs w:val="21"/>
              </w:rPr>
              <w:t>统一集中备份环境监控</w:t>
            </w:r>
            <w:r>
              <w:rPr>
                <w:rFonts w:ascii="等线 Light" w:hAnsi="等线 Light" w:eastAsia="等线 Light"/>
                <w:bCs/>
                <w:szCs w:val="21"/>
              </w:rPr>
              <w:t xml:space="preserve">, </w:t>
            </w:r>
            <w:r>
              <w:rPr>
                <w:rFonts w:hint="eastAsia" w:ascii="等线 Light" w:hAnsi="等线 Light" w:eastAsia="等线 Light"/>
                <w:bCs/>
                <w:szCs w:val="21"/>
              </w:rPr>
              <w:t>支持监控管理多种异构备份管理软件</w:t>
            </w:r>
            <w:r>
              <w:rPr>
                <w:rFonts w:ascii="等线 Light" w:hAnsi="等线 Light" w:eastAsia="等线 Light"/>
                <w:bCs/>
                <w:szCs w:val="21"/>
              </w:rPr>
              <w:t>,</w:t>
            </w:r>
            <w:r>
              <w:rPr>
                <w:rFonts w:hint="eastAsia" w:ascii="等线 Light" w:hAnsi="等线 Light" w:eastAsia="等线 Light"/>
                <w:bCs/>
                <w:szCs w:val="21"/>
              </w:rPr>
              <w:t>提供事件收集、集中及关联分析和报告通知</w:t>
            </w:r>
            <w:r>
              <w:rPr>
                <w:rFonts w:ascii="等线 Light" w:hAnsi="等线 Light" w:eastAsia="等线 Light"/>
                <w:bCs/>
                <w:szCs w:val="21"/>
              </w:rPr>
              <w:t>,</w:t>
            </w:r>
            <w:r>
              <w:rPr>
                <w:rFonts w:hint="eastAsia" w:ascii="等线 Light" w:hAnsi="等线 Light" w:eastAsia="等线 Light"/>
                <w:bCs/>
                <w:szCs w:val="21"/>
              </w:rPr>
              <w:t>提供虚拟化平台的自动发现功能</w:t>
            </w:r>
            <w:r>
              <w:rPr>
                <w:rFonts w:ascii="等线 Light" w:hAnsi="等线 Light" w:eastAsia="等线 Light"/>
                <w:bCs/>
                <w:szCs w:val="21"/>
              </w:rPr>
              <w:t>,</w:t>
            </w:r>
            <w:r>
              <w:rPr>
                <w:rFonts w:hint="eastAsia" w:ascii="等线 Light" w:hAnsi="等线 Light" w:eastAsia="等线 Light"/>
                <w:bCs/>
                <w:szCs w:val="21"/>
              </w:rPr>
              <w:t>提供容量趋势分析及管理</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和</w:t>
            </w:r>
            <w:r>
              <w:rPr>
                <w:rFonts w:ascii="等线 Light" w:hAnsi="等线 Light" w:eastAsia="等线 Light"/>
                <w:szCs w:val="21"/>
              </w:rPr>
              <w:t>VMware</w:t>
            </w:r>
            <w:r>
              <w:rPr>
                <w:rFonts w:hint="eastAsia" w:ascii="等线 Light" w:hAnsi="等线 Light" w:eastAsia="等线 Light"/>
                <w:szCs w:val="21"/>
              </w:rPr>
              <w:t>紧密集成备份</w:t>
            </w:r>
          </w:p>
        </w:tc>
        <w:tc>
          <w:tcPr>
            <w:tcW w:w="5154" w:type="dxa"/>
          </w:tcPr>
          <w:p>
            <w:pPr>
              <w:rPr>
                <w:rFonts w:ascii="等线 Light" w:hAnsi="等线 Light" w:eastAsia="等线 Light"/>
                <w:szCs w:val="21"/>
              </w:rPr>
            </w:pPr>
            <w:r>
              <w:rPr>
                <w:rFonts w:hint="eastAsia" w:ascii="等线 Light" w:hAnsi="等线 Light" w:eastAsia="等线 Light"/>
                <w:szCs w:val="21"/>
              </w:rPr>
              <w:t>与</w:t>
            </w:r>
            <w:r>
              <w:rPr>
                <w:rFonts w:ascii="等线 Light" w:hAnsi="等线 Light" w:eastAsia="等线 Light"/>
                <w:szCs w:val="21"/>
              </w:rPr>
              <w:t>VMware vCenter</w:t>
            </w:r>
            <w:r>
              <w:rPr>
                <w:rFonts w:hint="eastAsia" w:ascii="等线 Light" w:hAnsi="等线 Light" w:eastAsia="等线 Light"/>
                <w:szCs w:val="21"/>
              </w:rPr>
              <w:t>集成，支持直接通过</w:t>
            </w:r>
            <w:r>
              <w:rPr>
                <w:rFonts w:ascii="等线 Light" w:hAnsi="等线 Light" w:eastAsia="等线 Light"/>
                <w:szCs w:val="21"/>
              </w:rPr>
              <w:t>vCenter</w:t>
            </w:r>
            <w:r>
              <w:rPr>
                <w:rFonts w:hint="eastAsia" w:ascii="等线 Light" w:hAnsi="等线 Light" w:eastAsia="等线 Light"/>
                <w:szCs w:val="21"/>
              </w:rPr>
              <w:t>配置备份策略，实现</w:t>
            </w:r>
            <w:r>
              <w:rPr>
                <w:rFonts w:ascii="等线 Light" w:hAnsi="等线 Light" w:eastAsia="等线 Light"/>
                <w:szCs w:val="21"/>
              </w:rPr>
              <w:t>VMware</w:t>
            </w:r>
            <w:r>
              <w:rPr>
                <w:rFonts w:hint="eastAsia" w:ascii="等线 Light" w:hAnsi="等线 Light" w:eastAsia="等线 Light"/>
                <w:szCs w:val="21"/>
              </w:rPr>
              <w:t>数据定时备份到备份设备中，并且可实现基于</w:t>
            </w:r>
            <w:r>
              <w:rPr>
                <w:rFonts w:ascii="等线 Light" w:hAnsi="等线 Light" w:eastAsia="等线 Light"/>
                <w:szCs w:val="21"/>
              </w:rPr>
              <w:t>CBT</w:t>
            </w:r>
            <w:r>
              <w:rPr>
                <w:rFonts w:hint="eastAsia" w:ascii="等线 Light" w:hAnsi="等线 Light" w:eastAsia="等线 Light"/>
                <w:szCs w:val="21"/>
              </w:rPr>
              <w:t>方式的备份和恢复。</w:t>
            </w:r>
            <w:r>
              <w:rPr>
                <w:rFonts w:ascii="等线 Light" w:hAnsi="等线 Light" w:eastAsia="等线 Light"/>
                <w:szCs w:val="21"/>
              </w:rPr>
              <w:t>(</w:t>
            </w:r>
            <w:r>
              <w:rPr>
                <w:rFonts w:hint="eastAsia" w:ascii="等线 Light" w:hAnsi="等线 Light" w:eastAsia="等线 Light"/>
                <w:szCs w:val="21"/>
              </w:rPr>
              <w:t>提供</w:t>
            </w:r>
            <w:r>
              <w:rPr>
                <w:rFonts w:ascii="等线 Light" w:hAnsi="等线 Light" w:eastAsia="等线 Light"/>
                <w:szCs w:val="21"/>
              </w:rPr>
              <w:t>vCenter</w:t>
            </w:r>
            <w:r>
              <w:rPr>
                <w:rFonts w:hint="eastAsia" w:ascii="等线 Light" w:hAnsi="等线 Light" w:eastAsia="等线 Light"/>
                <w:szCs w:val="21"/>
              </w:rPr>
              <w:t>管理界面截图、并加盖原厂公章</w:t>
            </w:r>
            <w:r>
              <w:rPr>
                <w:rFonts w:ascii="等线 Light" w:hAnsi="等线 Light" w:eastAsia="等线 Light"/>
                <w:szCs w:val="21"/>
              </w:rPr>
              <w:t>)</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支持客户端软件推送更新</w:t>
            </w:r>
          </w:p>
        </w:tc>
        <w:tc>
          <w:tcPr>
            <w:tcW w:w="5154" w:type="dxa"/>
          </w:tcPr>
          <w:p>
            <w:pPr>
              <w:rPr>
                <w:rFonts w:ascii="等线 Light" w:hAnsi="等线 Light" w:eastAsia="等线 Light"/>
                <w:szCs w:val="21"/>
              </w:rPr>
            </w:pPr>
            <w:r>
              <w:rPr>
                <w:rFonts w:hint="eastAsia" w:ascii="等线 Light" w:hAnsi="等线 Light" w:eastAsia="等线 Light"/>
                <w:szCs w:val="21"/>
              </w:rPr>
              <w:t>支持在备份服务器中通过集中远程推送方式管理维护客户端软件的版本</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提供备份软件</w:t>
            </w:r>
            <w:r>
              <w:rPr>
                <w:rFonts w:ascii="等线 Light" w:hAnsi="等线 Light" w:eastAsia="等线 Light"/>
                <w:szCs w:val="21"/>
              </w:rPr>
              <w:t>OVA</w:t>
            </w:r>
            <w:r>
              <w:rPr>
                <w:rFonts w:hint="eastAsia" w:ascii="等线 Light" w:hAnsi="等线 Light" w:eastAsia="等线 Light"/>
                <w:szCs w:val="21"/>
              </w:rPr>
              <w:t>安装包</w:t>
            </w:r>
          </w:p>
        </w:tc>
        <w:tc>
          <w:tcPr>
            <w:tcW w:w="5154" w:type="dxa"/>
          </w:tcPr>
          <w:p>
            <w:pPr>
              <w:rPr>
                <w:rFonts w:ascii="等线 Light" w:hAnsi="等线 Light" w:eastAsia="等线 Light"/>
                <w:szCs w:val="21"/>
              </w:rPr>
            </w:pPr>
            <w:r>
              <w:rPr>
                <w:rFonts w:hint="eastAsia" w:ascii="等线 Light" w:hAnsi="等线 Light" w:eastAsia="等线 Light"/>
                <w:szCs w:val="21"/>
              </w:rPr>
              <w:t>提供备份软件虚机版本，支持直接通过</w:t>
            </w:r>
            <w:r>
              <w:rPr>
                <w:rFonts w:ascii="等线 Light" w:hAnsi="等线 Light" w:eastAsia="等线 Light"/>
                <w:szCs w:val="21"/>
              </w:rPr>
              <w:t>OVF</w:t>
            </w:r>
            <w:r>
              <w:rPr>
                <w:rFonts w:hint="eastAsia" w:ascii="等线 Light" w:hAnsi="等线 Light" w:eastAsia="等线 Light"/>
                <w:szCs w:val="21"/>
              </w:rPr>
              <w:t>部署，简化备份服务器的部署</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支持动态并行存储数据流</w:t>
            </w:r>
          </w:p>
        </w:tc>
        <w:tc>
          <w:tcPr>
            <w:tcW w:w="5154" w:type="dxa"/>
          </w:tcPr>
          <w:p>
            <w:pPr>
              <w:rPr>
                <w:rFonts w:ascii="等线 Light" w:hAnsi="等线 Light" w:eastAsia="等线 Light"/>
                <w:szCs w:val="21"/>
              </w:rPr>
            </w:pPr>
            <w:r>
              <w:rPr>
                <w:rFonts w:hint="eastAsia" w:ascii="等线 Light" w:hAnsi="等线 Light" w:eastAsia="等线 Light"/>
                <w:szCs w:val="21"/>
              </w:rPr>
              <w:t>备份软件能自动回收释放的存储数据流，优化备份客户端性能</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基于</w:t>
            </w:r>
            <w:r>
              <w:rPr>
                <w:rFonts w:ascii="等线 Light" w:hAnsi="等线 Light" w:eastAsia="等线 Light"/>
                <w:szCs w:val="21"/>
              </w:rPr>
              <w:t>SLA</w:t>
            </w:r>
            <w:r>
              <w:rPr>
                <w:rFonts w:hint="eastAsia" w:ascii="等线 Light" w:hAnsi="等线 Light" w:eastAsia="等线 Light"/>
                <w:szCs w:val="21"/>
              </w:rPr>
              <w:t>的管理</w:t>
            </w:r>
          </w:p>
        </w:tc>
        <w:tc>
          <w:tcPr>
            <w:tcW w:w="5154" w:type="dxa"/>
          </w:tcPr>
          <w:p>
            <w:pPr>
              <w:rPr>
                <w:rFonts w:ascii="等线 Light" w:hAnsi="等线 Light" w:eastAsia="等线 Light"/>
                <w:szCs w:val="21"/>
              </w:rPr>
            </w:pPr>
            <w:r>
              <w:rPr>
                <w:rFonts w:hint="eastAsia" w:ascii="等线 Light" w:hAnsi="等线 Light" w:eastAsia="等线 Light"/>
                <w:szCs w:val="21"/>
              </w:rPr>
              <w:t>通过将任务与充当服务层的策略相关联，实现数据保护服务自动化，从而简化数据保护管理和快速实施</w:t>
            </w:r>
            <w:r>
              <w:rPr>
                <w:rFonts w:ascii="等线 Light" w:hAnsi="等线 Light" w:eastAsia="等线 Light"/>
                <w:szCs w:val="21"/>
              </w:rPr>
              <w:t xml:space="preserve"> </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支持备份到云端</w:t>
            </w:r>
          </w:p>
        </w:tc>
        <w:tc>
          <w:tcPr>
            <w:tcW w:w="5154" w:type="dxa"/>
          </w:tcPr>
          <w:p>
            <w:pPr>
              <w:rPr>
                <w:rFonts w:ascii="等线 Light" w:hAnsi="等线 Light" w:eastAsia="等线 Light"/>
                <w:szCs w:val="21"/>
              </w:rPr>
            </w:pPr>
            <w:r>
              <w:rPr>
                <w:rFonts w:hint="eastAsia" w:ascii="等线 Light" w:hAnsi="等线 Light" w:eastAsia="等线 Light"/>
                <w:szCs w:val="21"/>
              </w:rPr>
              <w:t>备份软件支持把数据到私有云、混合云以及公有云</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p>
        </w:tc>
        <w:tc>
          <w:tcPr>
            <w:tcW w:w="1934" w:type="dxa"/>
          </w:tcPr>
          <w:p>
            <w:pPr>
              <w:rPr>
                <w:rFonts w:ascii="等线 Light" w:hAnsi="等线 Light" w:eastAsia="等线 Light"/>
                <w:szCs w:val="21"/>
              </w:rPr>
            </w:pPr>
            <w:r>
              <w:rPr>
                <w:rFonts w:hint="eastAsia" w:ascii="等线 Light" w:hAnsi="等线 Light" w:eastAsia="等线 Light"/>
                <w:szCs w:val="21"/>
              </w:rPr>
              <w:t>软件授权方式</w:t>
            </w:r>
          </w:p>
        </w:tc>
        <w:tc>
          <w:tcPr>
            <w:tcW w:w="5154" w:type="dxa"/>
          </w:tcPr>
          <w:p>
            <w:pPr>
              <w:rPr>
                <w:rFonts w:ascii="等线 Light" w:hAnsi="等线 Light" w:eastAsia="等线 Light"/>
                <w:szCs w:val="21"/>
              </w:rPr>
            </w:pPr>
            <w:r>
              <w:rPr>
                <w:rFonts w:hint="eastAsia" w:ascii="等线 Light" w:hAnsi="等线 Light" w:eastAsia="等线 Light"/>
                <w:szCs w:val="21"/>
              </w:rPr>
              <w:t>无限制</w:t>
            </w:r>
            <w:r>
              <w:rPr>
                <w:rFonts w:ascii="等线 Light" w:hAnsi="等线 Light" w:eastAsia="等线 Light"/>
                <w:szCs w:val="21"/>
              </w:rPr>
              <w:t xml:space="preserve"> Windows/Linux/UNIX</w:t>
            </w:r>
            <w:r>
              <w:rPr>
                <w:rFonts w:hint="eastAsia" w:ascii="等线 Light" w:hAnsi="等线 Light" w:eastAsia="等线 Light"/>
                <w:szCs w:val="21"/>
              </w:rPr>
              <w:t>平台的数据库备份代理，包括</w:t>
            </w:r>
            <w:r>
              <w:rPr>
                <w:rFonts w:ascii="等线 Light" w:hAnsi="等线 Light" w:eastAsia="等线 Light"/>
                <w:szCs w:val="21"/>
              </w:rPr>
              <w:t>Oracle</w:t>
            </w:r>
            <w:r>
              <w:rPr>
                <w:rFonts w:hint="eastAsia" w:ascii="等线 Light" w:hAnsi="等线 Light" w:eastAsia="等线 Light"/>
                <w:szCs w:val="21"/>
              </w:rPr>
              <w:t>、</w:t>
            </w:r>
            <w:r>
              <w:rPr>
                <w:rFonts w:ascii="等线 Light" w:hAnsi="等线 Light" w:eastAsia="等线 Light"/>
                <w:szCs w:val="21"/>
              </w:rPr>
              <w:t>SQL</w:t>
            </w:r>
            <w:r>
              <w:rPr>
                <w:rFonts w:hint="eastAsia" w:ascii="等线 Light" w:hAnsi="等线 Light" w:eastAsia="等线 Light"/>
                <w:szCs w:val="21"/>
              </w:rPr>
              <w:t>、</w:t>
            </w:r>
            <w:r>
              <w:rPr>
                <w:rFonts w:ascii="等线 Light" w:hAnsi="等线 Light" w:eastAsia="等线 Light"/>
                <w:szCs w:val="21"/>
              </w:rPr>
              <w:t>Sybase</w:t>
            </w:r>
            <w:r>
              <w:rPr>
                <w:rFonts w:hint="eastAsia" w:ascii="等线 Light" w:hAnsi="等线 Light" w:eastAsia="等线 Light"/>
                <w:szCs w:val="21"/>
              </w:rPr>
              <w:t>、</w:t>
            </w:r>
            <w:r>
              <w:rPr>
                <w:rFonts w:ascii="等线 Light" w:hAnsi="等线 Light" w:eastAsia="等线 Light"/>
                <w:szCs w:val="21"/>
              </w:rPr>
              <w:t>Exchange</w:t>
            </w:r>
            <w:r>
              <w:rPr>
                <w:rFonts w:hint="eastAsia" w:ascii="等线 Light" w:hAnsi="等线 Light" w:eastAsia="等线 Light"/>
                <w:szCs w:val="21"/>
              </w:rPr>
              <w:t>、</w:t>
            </w:r>
            <w:r>
              <w:rPr>
                <w:rFonts w:ascii="等线 Light" w:hAnsi="等线 Light" w:eastAsia="等线 Light"/>
                <w:szCs w:val="21"/>
              </w:rPr>
              <w:t>Lutos</w:t>
            </w:r>
            <w:r>
              <w:rPr>
                <w:rFonts w:hint="eastAsia" w:ascii="等线 Light" w:hAnsi="等线 Light" w:eastAsia="等线 Light"/>
                <w:szCs w:val="21"/>
              </w:rPr>
              <w:t>等主流应用备份；</w:t>
            </w:r>
          </w:p>
          <w:p>
            <w:pPr>
              <w:rPr>
                <w:rFonts w:ascii="等线 Light" w:hAnsi="等线 Light" w:eastAsia="等线 Light"/>
                <w:szCs w:val="21"/>
              </w:rPr>
            </w:pPr>
            <w:r>
              <w:rPr>
                <w:rFonts w:hint="eastAsia" w:ascii="等线 Light" w:hAnsi="等线 Light" w:eastAsia="等线 Light"/>
                <w:szCs w:val="21"/>
              </w:rPr>
              <w:t>无限制</w:t>
            </w:r>
            <w:r>
              <w:rPr>
                <w:rFonts w:ascii="等线 Light" w:hAnsi="等线 Light" w:eastAsia="等线 Light"/>
                <w:szCs w:val="21"/>
              </w:rPr>
              <w:t xml:space="preserve"> Windows/Linux/AIX/HPUX/Solaris</w:t>
            </w:r>
            <w:r>
              <w:rPr>
                <w:rFonts w:hint="eastAsia" w:ascii="等线 Light" w:hAnsi="等线 Light" w:eastAsia="等线 Light"/>
                <w:szCs w:val="21"/>
              </w:rPr>
              <w:t>文件系统备份代理；</w:t>
            </w:r>
          </w:p>
          <w:p>
            <w:pPr>
              <w:rPr>
                <w:rFonts w:ascii="等线 Light" w:hAnsi="等线 Light" w:eastAsia="等线 Light"/>
                <w:szCs w:val="21"/>
              </w:rPr>
            </w:pPr>
            <w:r>
              <w:rPr>
                <w:rFonts w:hint="eastAsia" w:ascii="等线 Light" w:hAnsi="等线 Light" w:eastAsia="等线 Light"/>
                <w:szCs w:val="21"/>
              </w:rPr>
              <w:t>无限制个</w:t>
            </w:r>
            <w:r>
              <w:rPr>
                <w:rFonts w:ascii="等线 Light" w:hAnsi="等线 Light" w:eastAsia="等线 Light"/>
                <w:szCs w:val="21"/>
              </w:rPr>
              <w:t>VMWare ESX</w:t>
            </w:r>
            <w:r>
              <w:rPr>
                <w:rFonts w:hint="eastAsia" w:ascii="等线 Light" w:hAnsi="等线 Light" w:eastAsia="等线 Light"/>
                <w:szCs w:val="21"/>
              </w:rPr>
              <w:t>虚拟服务器的备份许可</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r>
              <w:rPr>
                <w:rFonts w:hint="eastAsia" w:ascii="等线 Light" w:hAnsi="等线 Light" w:eastAsia="等线 Light" w:cs="宋体"/>
                <w:color w:val="000000"/>
                <w:kern w:val="0"/>
                <w:szCs w:val="21"/>
              </w:rPr>
              <w:t>★</w:t>
            </w:r>
          </w:p>
        </w:tc>
        <w:tc>
          <w:tcPr>
            <w:tcW w:w="1934" w:type="dxa"/>
          </w:tcPr>
          <w:p>
            <w:pPr>
              <w:widowControl/>
              <w:jc w:val="left"/>
              <w:rPr>
                <w:rFonts w:ascii="等线 Light" w:hAnsi="等线 Light" w:eastAsia="等线 Light" w:cs="宋体"/>
                <w:kern w:val="0"/>
                <w:szCs w:val="21"/>
              </w:rPr>
            </w:pPr>
            <w:r>
              <w:rPr>
                <w:rFonts w:hint="eastAsia" w:ascii="等线 Light" w:hAnsi="等线 Light" w:eastAsia="等线 Light" w:cs="宋体"/>
                <w:kern w:val="0"/>
                <w:szCs w:val="21"/>
              </w:rPr>
              <w:t>服务支持</w:t>
            </w:r>
          </w:p>
        </w:tc>
        <w:tc>
          <w:tcPr>
            <w:tcW w:w="5154" w:type="dxa"/>
          </w:tcPr>
          <w:p>
            <w:pPr>
              <w:widowControl/>
              <w:jc w:val="left"/>
              <w:rPr>
                <w:rFonts w:ascii="等线 Light" w:hAnsi="等线 Light" w:eastAsia="等线 Light" w:cs="宋体"/>
                <w:kern w:val="0"/>
                <w:szCs w:val="21"/>
              </w:rPr>
            </w:pPr>
            <w:r>
              <w:rPr>
                <w:rFonts w:hint="eastAsia" w:ascii="等线 Light" w:hAnsi="等线 Light" w:eastAsia="等线 Light" w:cs="宋体"/>
                <w:kern w:val="0"/>
                <w:szCs w:val="21"/>
              </w:rPr>
              <w:t>设备原厂商提供</w:t>
            </w:r>
            <w:r>
              <w:rPr>
                <w:rFonts w:ascii="等线 Light" w:hAnsi="等线 Light" w:eastAsia="等线 Light" w:cs="宋体"/>
                <w:kern w:val="0"/>
                <w:szCs w:val="21"/>
              </w:rPr>
              <w:t>1</w:t>
            </w:r>
            <w:r>
              <w:rPr>
                <w:rFonts w:hint="eastAsia" w:ascii="等线 Light" w:hAnsi="等线 Light" w:eastAsia="等线 Light" w:cs="宋体"/>
                <w:kern w:val="0"/>
                <w:szCs w:val="21"/>
              </w:rPr>
              <w:t>年</w:t>
            </w:r>
            <w:r>
              <w:rPr>
                <w:rFonts w:ascii="等线 Light" w:hAnsi="等线 Light" w:eastAsia="等线 Light" w:cs="宋体"/>
                <w:kern w:val="0"/>
                <w:szCs w:val="21"/>
              </w:rPr>
              <w:t>7*24</w:t>
            </w:r>
            <w:r>
              <w:rPr>
                <w:rFonts w:hint="eastAsia" w:ascii="等线 Light" w:hAnsi="等线 Light" w:eastAsia="等线 Light" w:cs="宋体"/>
                <w:kern w:val="0"/>
                <w:szCs w:val="21"/>
              </w:rPr>
              <w:t>小时免费设备保修服务，</w:t>
            </w:r>
            <w:r>
              <w:rPr>
                <w:rFonts w:ascii="等线 Light" w:hAnsi="等线 Light" w:eastAsia="等线 Light" w:cs="宋体"/>
                <w:kern w:val="0"/>
                <w:szCs w:val="21"/>
              </w:rPr>
              <w:t>4</w:t>
            </w:r>
            <w:r>
              <w:rPr>
                <w:rFonts w:hint="eastAsia" w:ascii="等线 Light" w:hAnsi="等线 Light" w:eastAsia="等线 Light" w:cs="宋体"/>
                <w:kern w:val="0"/>
                <w:szCs w:val="21"/>
              </w:rPr>
              <w:t>小时内客户现场响应，包括硬件保修电话支持、现场支持、软件升级</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bookmarkStart w:id="0" w:name="_Hlk46834895"/>
          </w:p>
        </w:tc>
        <w:tc>
          <w:tcPr>
            <w:tcW w:w="708" w:type="dxa"/>
          </w:tcPr>
          <w:p>
            <w:pPr>
              <w:jc w:val="center"/>
              <w:rPr>
                <w:rFonts w:ascii="等线 Light" w:hAnsi="等线 Light" w:eastAsia="等线 Light" w:cs="宋体"/>
                <w:color w:val="000000"/>
                <w:kern w:val="0"/>
                <w:szCs w:val="21"/>
              </w:rPr>
            </w:pPr>
            <w:r>
              <w:rPr>
                <w:rFonts w:hint="eastAsia" w:ascii="等线 Light" w:hAnsi="等线 Light" w:eastAsia="等线 Light"/>
                <w:szCs w:val="24"/>
              </w:rPr>
              <w:t>★</w:t>
            </w:r>
          </w:p>
        </w:tc>
        <w:tc>
          <w:tcPr>
            <w:tcW w:w="1934" w:type="dxa"/>
          </w:tcPr>
          <w:p>
            <w:pPr>
              <w:widowControl/>
              <w:jc w:val="left"/>
              <w:rPr>
                <w:rFonts w:ascii="等线 Light" w:hAnsi="等线 Light" w:eastAsia="等线 Light" w:cs="宋体"/>
                <w:kern w:val="0"/>
                <w:szCs w:val="21"/>
              </w:rPr>
            </w:pPr>
            <w:r>
              <w:rPr>
                <w:rFonts w:hint="eastAsia" w:ascii="等线 Light" w:hAnsi="等线 Light" w:eastAsia="等线 Light" w:cs="宋体"/>
                <w:kern w:val="0"/>
                <w:szCs w:val="21"/>
              </w:rPr>
              <w:t>服务承诺函</w:t>
            </w:r>
          </w:p>
        </w:tc>
        <w:tc>
          <w:tcPr>
            <w:tcW w:w="5154" w:type="dxa"/>
          </w:tcPr>
          <w:p>
            <w:pPr>
              <w:widowControl/>
              <w:jc w:val="left"/>
              <w:rPr>
                <w:rFonts w:ascii="等线 Light" w:hAnsi="等线 Light" w:eastAsia="等线 Light" w:cs="宋体"/>
                <w:kern w:val="0"/>
                <w:szCs w:val="21"/>
              </w:rPr>
            </w:pPr>
            <w:r>
              <w:rPr>
                <w:rFonts w:hint="eastAsia" w:ascii="等线 Light" w:hAnsi="等线 Light" w:eastAsia="等线 Light" w:cs="宋体"/>
                <w:kern w:val="0"/>
                <w:szCs w:val="21"/>
              </w:rPr>
              <w:t>原厂商提供所有设备服务承诺函，加盖公章</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bookmarkEnd w:id="0"/>
    </w:tbl>
    <w:p>
      <w:pPr>
        <w:rPr>
          <w:rFonts w:ascii="宋体" w:cs="宋体"/>
          <w:b/>
          <w:bCs/>
          <w:sz w:val="24"/>
          <w:szCs w:val="24"/>
        </w:rPr>
      </w:pPr>
    </w:p>
    <w:p>
      <w:pPr>
        <w:spacing w:line="360" w:lineRule="auto"/>
        <w:rPr>
          <w:rFonts w:ascii="宋体" w:cs="宋体"/>
          <w:bCs/>
          <w:sz w:val="24"/>
          <w:szCs w:val="24"/>
        </w:rPr>
      </w:pPr>
      <w:r>
        <w:rPr>
          <w:rFonts w:hint="eastAsia" w:ascii="宋体" w:hAnsi="宋体" w:cs="宋体"/>
          <w:bCs/>
          <w:sz w:val="24"/>
          <w:szCs w:val="24"/>
        </w:rPr>
        <w:t>说明：</w:t>
      </w:r>
      <w:r>
        <w:rPr>
          <w:rFonts w:hint="eastAsia" w:ascii="宋体" w:hAnsi="宋体" w:cs="宋体"/>
          <w:sz w:val="24"/>
          <w:szCs w:val="24"/>
        </w:rPr>
        <w:t>★为必选项，</w:t>
      </w:r>
      <w:r>
        <w:rPr>
          <w:rFonts w:ascii="宋体" w:hAnsi="宋体" w:cs="宋体"/>
          <w:sz w:val="24"/>
          <w:szCs w:val="24"/>
        </w:rPr>
        <w:t>#</w:t>
      </w:r>
      <w:r>
        <w:rPr>
          <w:rFonts w:hint="eastAsia" w:ascii="宋体" w:hAnsi="宋体" w:cs="宋体"/>
          <w:sz w:val="24"/>
          <w:szCs w:val="24"/>
        </w:rPr>
        <w:t>为加分项。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510DD"/>
    <w:multiLevelType w:val="multilevel"/>
    <w:tmpl w:val="77C510DD"/>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A2D96"/>
    <w:rsid w:val="0CDA2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2020-10-10T03:15:00Z</dcterms:created>
  <dc:creator>李绰</dc:creator>
  <cp:lastModifiedBy>李绰</cp:lastModifiedBy>
  <dcterms:modified xsi:type="dcterms:W3CDTF">2020-10-10T03:16:34Z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