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3510"/>
        <w:gridCol w:w="4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全自动生化分析仪试剂(国产)比选项目报价单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Cs/>
                <w:color w:val="333333"/>
                <w:sz w:val="28"/>
                <w:szCs w:val="28"/>
                <w:shd w:val="clear" w:color="auto" w:fill="FFFFFF"/>
              </w:rPr>
              <w:t>镁离子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233D7047"/>
    <w:rsid w:val="233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2023-04-07T03:56:00Z</dcterms:created>
  <dc:creator>云不生烟</dc:creator>
  <cp:lastModifiedBy>云不生烟</cp:lastModifiedBy>
  <dcterms:modified xsi:type="dcterms:W3CDTF">2023-04-07T03:56:24Z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46AE5F5BB2E14FB6B31997901948C2EB_11</vt:lpwstr>
  </property>
</Properties>
</file>