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2E" w:rsidRDefault="008F092E" w:rsidP="008F092E">
      <w:pPr>
        <w:jc w:val="center"/>
        <w:rPr>
          <w:rFonts w:asciiTheme="minorEastAsia" w:hAnsiTheme="minorEastAsia"/>
          <w:sz w:val="24"/>
          <w:szCs w:val="24"/>
        </w:rPr>
      </w:pPr>
      <w:r>
        <w:rPr>
          <w:rFonts w:asciiTheme="minorEastAsia" w:hAnsiTheme="minorEastAsia" w:hint="eastAsia"/>
          <w:sz w:val="24"/>
          <w:szCs w:val="24"/>
        </w:rPr>
        <w:t>采购需求</w:t>
      </w:r>
    </w:p>
    <w:p w:rsidR="008F092E" w:rsidRDefault="008F092E" w:rsidP="008F092E">
      <w:pPr>
        <w:jc w:val="left"/>
        <w:rPr>
          <w:rFonts w:asciiTheme="minorEastAsia" w:hAnsiTheme="minorEastAsia"/>
          <w:sz w:val="24"/>
          <w:szCs w:val="24"/>
        </w:rPr>
      </w:pPr>
    </w:p>
    <w:tbl>
      <w:tblPr>
        <w:tblStyle w:val="a3"/>
        <w:tblW w:w="0" w:type="auto"/>
        <w:tblInd w:w="762" w:type="dxa"/>
        <w:tblLook w:val="04A0" w:firstRow="1" w:lastRow="0" w:firstColumn="1" w:lastColumn="0" w:noHBand="0" w:noVBand="1"/>
      </w:tblPr>
      <w:tblGrid>
        <w:gridCol w:w="1384"/>
        <w:gridCol w:w="2410"/>
        <w:gridCol w:w="1701"/>
        <w:gridCol w:w="1322"/>
      </w:tblGrid>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序号</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产品名称</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数量</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单位</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1</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双摇病床</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35</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张</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2</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ABS床头柜</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10</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个</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3</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化学危化品柜</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2</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个</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4</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治疗车</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7</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辆</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5</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医用转移车</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2</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辆</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6</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输液椅</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20</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个</w:t>
            </w:r>
          </w:p>
        </w:tc>
      </w:tr>
      <w:tr w:rsidR="008F092E" w:rsidTr="008F092E">
        <w:tc>
          <w:tcPr>
            <w:tcW w:w="1384"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7</w:t>
            </w:r>
          </w:p>
        </w:tc>
        <w:tc>
          <w:tcPr>
            <w:tcW w:w="2410"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输液架</w:t>
            </w:r>
          </w:p>
        </w:tc>
        <w:tc>
          <w:tcPr>
            <w:tcW w:w="1701"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5</w:t>
            </w:r>
          </w:p>
        </w:tc>
        <w:tc>
          <w:tcPr>
            <w:tcW w:w="1322" w:type="dxa"/>
          </w:tcPr>
          <w:p w:rsidR="008F092E" w:rsidRDefault="008F092E" w:rsidP="008F092E">
            <w:pPr>
              <w:jc w:val="left"/>
              <w:rPr>
                <w:rFonts w:asciiTheme="minorEastAsia" w:hAnsiTheme="minorEastAsia"/>
                <w:sz w:val="24"/>
                <w:szCs w:val="24"/>
              </w:rPr>
            </w:pPr>
            <w:r>
              <w:rPr>
                <w:rFonts w:asciiTheme="minorEastAsia" w:hAnsiTheme="minorEastAsia" w:hint="eastAsia"/>
                <w:sz w:val="24"/>
                <w:szCs w:val="24"/>
              </w:rPr>
              <w:t>个</w:t>
            </w:r>
          </w:p>
        </w:tc>
      </w:tr>
    </w:tbl>
    <w:p w:rsidR="008F092E" w:rsidRDefault="008F092E" w:rsidP="008F092E">
      <w:pPr>
        <w:jc w:val="left"/>
        <w:rPr>
          <w:rFonts w:asciiTheme="minorEastAsia" w:hAnsiTheme="minorEastAsia"/>
          <w:sz w:val="24"/>
          <w:szCs w:val="24"/>
        </w:rPr>
      </w:pPr>
    </w:p>
    <w:p w:rsidR="008F092E" w:rsidRDefault="008F092E" w:rsidP="008F092E">
      <w:pPr>
        <w:jc w:val="left"/>
        <w:rPr>
          <w:rFonts w:asciiTheme="minorEastAsia" w:hAnsiTheme="minorEastAsia"/>
          <w:sz w:val="24"/>
          <w:szCs w:val="24"/>
        </w:rPr>
      </w:pPr>
    </w:p>
    <w:p w:rsidR="008F092E" w:rsidRPr="008F092E" w:rsidRDefault="008E3181" w:rsidP="008F092E">
      <w:pPr>
        <w:pStyle w:val="a5"/>
        <w:numPr>
          <w:ilvl w:val="0"/>
          <w:numId w:val="3"/>
        </w:numPr>
        <w:ind w:firstLineChars="0"/>
        <w:jc w:val="left"/>
        <w:rPr>
          <w:rFonts w:asciiTheme="minorEastAsia" w:hAnsiTheme="minorEastAsia"/>
          <w:sz w:val="24"/>
          <w:szCs w:val="24"/>
        </w:rPr>
      </w:pPr>
      <w:r w:rsidRPr="008F092E">
        <w:rPr>
          <w:rFonts w:asciiTheme="minorEastAsia" w:hAnsiTheme="minorEastAsia" w:hint="eastAsia"/>
          <w:sz w:val="24"/>
          <w:szCs w:val="24"/>
        </w:rPr>
        <w:t>双摇病床</w:t>
      </w:r>
    </w:p>
    <w:p w:rsidR="008E3181" w:rsidRPr="008E3181" w:rsidRDefault="008E3181" w:rsidP="008E3181">
      <w:pPr>
        <w:jc w:val="left"/>
        <w:rPr>
          <w:sz w:val="24"/>
          <w:szCs w:val="24"/>
        </w:rPr>
      </w:pPr>
      <w:r w:rsidRPr="008E3181">
        <w:rPr>
          <w:rFonts w:hint="eastAsia"/>
          <w:sz w:val="24"/>
          <w:szCs w:val="24"/>
        </w:rPr>
        <w:t>1</w:t>
      </w:r>
      <w:r w:rsidRPr="008E3181">
        <w:rPr>
          <w:rFonts w:hint="eastAsia"/>
          <w:sz w:val="24"/>
          <w:szCs w:val="24"/>
        </w:rPr>
        <w:t>、规格：</w:t>
      </w:r>
      <w:r w:rsidRPr="008E3181">
        <w:rPr>
          <w:rFonts w:hint="eastAsia"/>
          <w:sz w:val="24"/>
          <w:szCs w:val="24"/>
        </w:rPr>
        <w:t>2170mm*1000mm*500mm</w:t>
      </w:r>
      <w:r w:rsidRPr="008E3181">
        <w:rPr>
          <w:rFonts w:hint="eastAsia"/>
          <w:sz w:val="24"/>
          <w:szCs w:val="24"/>
        </w:rPr>
        <w:t>；</w:t>
      </w:r>
      <w:r w:rsidRPr="008E3181">
        <w:rPr>
          <w:rFonts w:hint="eastAsia"/>
          <w:sz w:val="24"/>
          <w:szCs w:val="24"/>
        </w:rPr>
        <w:t xml:space="preserve">                                                                                                                                                                                                                              </w:t>
      </w:r>
      <w:r>
        <w:rPr>
          <w:rFonts w:hint="eastAsia"/>
          <w:sz w:val="24"/>
          <w:szCs w:val="24"/>
        </w:rPr>
        <w:t xml:space="preserve">                               2</w:t>
      </w:r>
      <w:r w:rsidRPr="008E3181">
        <w:rPr>
          <w:rFonts w:hint="eastAsia"/>
          <w:sz w:val="24"/>
          <w:szCs w:val="24"/>
        </w:rPr>
        <w:t>、床体材质：</w:t>
      </w:r>
    </w:p>
    <w:p w:rsidR="008E3181" w:rsidRPr="008E3181" w:rsidRDefault="008E3181" w:rsidP="008E3181">
      <w:pPr>
        <w:jc w:val="left"/>
        <w:rPr>
          <w:sz w:val="24"/>
          <w:szCs w:val="24"/>
        </w:rPr>
      </w:pPr>
      <w:r>
        <w:rPr>
          <w:rFonts w:hint="eastAsia"/>
          <w:sz w:val="24"/>
          <w:szCs w:val="24"/>
        </w:rPr>
        <w:t>2</w:t>
      </w:r>
      <w:r w:rsidRPr="008E3181">
        <w:rPr>
          <w:rFonts w:hint="eastAsia"/>
          <w:sz w:val="24"/>
          <w:szCs w:val="24"/>
        </w:rPr>
        <w:t xml:space="preserve">.1 </w:t>
      </w:r>
      <w:r w:rsidR="00462B68">
        <w:rPr>
          <w:rFonts w:hint="eastAsia"/>
          <w:sz w:val="24"/>
          <w:szCs w:val="24"/>
        </w:rPr>
        <w:t>床板</w:t>
      </w:r>
      <w:r w:rsidRPr="008E3181">
        <w:rPr>
          <w:rFonts w:hint="eastAsia"/>
          <w:sz w:val="24"/>
          <w:szCs w:val="24"/>
        </w:rPr>
        <w:t>采用厚度≥</w:t>
      </w:r>
      <w:r w:rsidRPr="008E3181">
        <w:rPr>
          <w:rFonts w:hint="eastAsia"/>
          <w:sz w:val="24"/>
          <w:szCs w:val="24"/>
        </w:rPr>
        <w:t>1.2mm</w:t>
      </w:r>
      <w:r w:rsidR="00462B68">
        <w:rPr>
          <w:rFonts w:hint="eastAsia"/>
          <w:sz w:val="24"/>
          <w:szCs w:val="24"/>
        </w:rPr>
        <w:t>冷轧钢板拉伸成型，带椭圆形冲压透</w:t>
      </w:r>
      <w:r w:rsidRPr="008E3181">
        <w:rPr>
          <w:rFonts w:hint="eastAsia"/>
          <w:sz w:val="24"/>
          <w:szCs w:val="24"/>
        </w:rPr>
        <w:t>气孔，四周滚圆工艺无锐边；</w:t>
      </w:r>
    </w:p>
    <w:p w:rsidR="008E3181" w:rsidRPr="008E3181" w:rsidRDefault="008E3181" w:rsidP="008E3181">
      <w:pPr>
        <w:jc w:val="left"/>
        <w:rPr>
          <w:sz w:val="24"/>
          <w:szCs w:val="24"/>
        </w:rPr>
      </w:pPr>
      <w:r>
        <w:rPr>
          <w:rFonts w:hint="eastAsia"/>
          <w:sz w:val="24"/>
          <w:szCs w:val="24"/>
        </w:rPr>
        <w:t>2</w:t>
      </w:r>
      <w:r w:rsidRPr="008E3181">
        <w:rPr>
          <w:rFonts w:hint="eastAsia"/>
          <w:sz w:val="24"/>
          <w:szCs w:val="24"/>
        </w:rPr>
        <w:t xml:space="preserve">.2 </w:t>
      </w:r>
      <w:r w:rsidRPr="008E3181">
        <w:rPr>
          <w:rFonts w:hint="eastAsia"/>
          <w:sz w:val="24"/>
          <w:szCs w:val="24"/>
        </w:rPr>
        <w:t>床框采用</w:t>
      </w:r>
      <w:bookmarkStart w:id="0" w:name="OLE_LINK2"/>
      <w:bookmarkStart w:id="1" w:name="OLE_LINK12"/>
      <w:r w:rsidRPr="008E3181">
        <w:rPr>
          <w:rFonts w:hint="eastAsia"/>
          <w:sz w:val="24"/>
          <w:szCs w:val="24"/>
        </w:rPr>
        <w:t>≥</w:t>
      </w:r>
      <w:bookmarkEnd w:id="0"/>
      <w:bookmarkEnd w:id="1"/>
      <w:r w:rsidRPr="008E3181">
        <w:rPr>
          <w:rFonts w:hint="eastAsia"/>
          <w:sz w:val="24"/>
          <w:szCs w:val="24"/>
        </w:rPr>
        <w:t>30*60*1.2mm</w:t>
      </w:r>
      <w:r w:rsidRPr="008E3181">
        <w:rPr>
          <w:rFonts w:hint="eastAsia"/>
          <w:sz w:val="24"/>
          <w:szCs w:val="24"/>
        </w:rPr>
        <w:t>的加厚碳钢矩型管，框架与底座采用焊接机器人自动焊接技术，无漏焊气孔，焊缝均匀，提供投标产品生产厂家焊接机器人购买发票复印件加盖公章和实景照片；</w:t>
      </w:r>
    </w:p>
    <w:p w:rsidR="008E3181" w:rsidRPr="008E3181" w:rsidRDefault="008E3181" w:rsidP="008E3181">
      <w:pPr>
        <w:jc w:val="left"/>
        <w:rPr>
          <w:sz w:val="24"/>
          <w:szCs w:val="24"/>
        </w:rPr>
      </w:pPr>
      <w:r w:rsidRPr="008E3181">
        <w:rPr>
          <w:rFonts w:hint="eastAsia"/>
          <w:sz w:val="24"/>
          <w:szCs w:val="24"/>
        </w:rPr>
        <w:t>▲</w:t>
      </w:r>
      <w:r w:rsidRPr="008E3181">
        <w:rPr>
          <w:rFonts w:hint="eastAsia"/>
          <w:sz w:val="24"/>
          <w:szCs w:val="24"/>
        </w:rPr>
        <w:t xml:space="preserve">3.3 </w:t>
      </w:r>
      <w:bookmarkStart w:id="2" w:name="OLE_LINK16"/>
      <w:bookmarkStart w:id="3" w:name="OLE_LINK17"/>
      <w:r w:rsidRPr="008E3181">
        <w:rPr>
          <w:rFonts w:hint="eastAsia"/>
          <w:sz w:val="24"/>
          <w:szCs w:val="24"/>
        </w:rPr>
        <w:t>床体表面喷涂优质环保塑粉</w:t>
      </w:r>
      <w:bookmarkEnd w:id="2"/>
      <w:bookmarkEnd w:id="3"/>
      <w:r w:rsidRPr="008E3181">
        <w:rPr>
          <w:rFonts w:hint="eastAsia"/>
          <w:sz w:val="24"/>
          <w:szCs w:val="24"/>
        </w:rPr>
        <w:t>，静电喷涂工艺，喷涂前经过脱脂、磷化、除油、除锈等处理，</w:t>
      </w:r>
      <w:bookmarkStart w:id="4" w:name="OLE_LINK28"/>
      <w:bookmarkStart w:id="5" w:name="OLE_LINK29"/>
      <w:bookmarkStart w:id="6" w:name="OLE_LINK27"/>
      <w:r w:rsidR="00A07687">
        <w:rPr>
          <w:rFonts w:hint="eastAsia"/>
          <w:sz w:val="24"/>
          <w:szCs w:val="24"/>
        </w:rPr>
        <w:t>粉末应具有抗菌性能，对金黄色葡萄球菌、大肠杆氏菌</w:t>
      </w:r>
      <w:r w:rsidR="00A07687" w:rsidRPr="008E3181">
        <w:rPr>
          <w:rFonts w:hint="eastAsia"/>
          <w:sz w:val="24"/>
          <w:szCs w:val="24"/>
        </w:rPr>
        <w:t>抗菌率≥</w:t>
      </w:r>
      <w:r w:rsidR="00A07687" w:rsidRPr="008E3181">
        <w:rPr>
          <w:rFonts w:hint="eastAsia"/>
          <w:sz w:val="24"/>
          <w:szCs w:val="24"/>
        </w:rPr>
        <w:t>99%</w:t>
      </w:r>
      <w:r w:rsidR="00A07687">
        <w:rPr>
          <w:rFonts w:hint="eastAsia"/>
          <w:sz w:val="24"/>
          <w:szCs w:val="24"/>
        </w:rPr>
        <w:t>，喷涂硬度</w:t>
      </w:r>
      <w:r w:rsidR="00A07687" w:rsidRPr="008E3181">
        <w:rPr>
          <w:rFonts w:hint="eastAsia"/>
          <w:sz w:val="24"/>
          <w:szCs w:val="24"/>
        </w:rPr>
        <w:t>≥</w:t>
      </w:r>
      <w:r w:rsidR="00A07687">
        <w:rPr>
          <w:rFonts w:hint="eastAsia"/>
          <w:sz w:val="24"/>
          <w:szCs w:val="24"/>
        </w:rPr>
        <w:t>H</w:t>
      </w:r>
      <w:r w:rsidR="00A07687">
        <w:rPr>
          <w:rFonts w:hint="eastAsia"/>
          <w:sz w:val="24"/>
          <w:szCs w:val="24"/>
        </w:rPr>
        <w:t>铅笔硬度，总铅含量≤</w:t>
      </w:r>
      <w:r w:rsidR="00A07687">
        <w:rPr>
          <w:rFonts w:hint="eastAsia"/>
          <w:sz w:val="24"/>
          <w:szCs w:val="24"/>
        </w:rPr>
        <w:t>90mg/kg</w:t>
      </w:r>
      <w:r w:rsidR="00CB06D5" w:rsidRPr="00D83FEF">
        <w:rPr>
          <w:rFonts w:hint="eastAsia"/>
          <w:sz w:val="24"/>
          <w:szCs w:val="24"/>
        </w:rPr>
        <w:t>，</w:t>
      </w:r>
      <w:bookmarkEnd w:id="4"/>
      <w:bookmarkEnd w:id="5"/>
      <w:r w:rsidR="00A07687">
        <w:rPr>
          <w:rFonts w:hint="eastAsia"/>
          <w:sz w:val="24"/>
          <w:szCs w:val="24"/>
        </w:rPr>
        <w:t>符合</w:t>
      </w:r>
      <w:r w:rsidR="00A07687" w:rsidRPr="00A07687">
        <w:rPr>
          <w:rFonts w:hint="eastAsia"/>
          <w:sz w:val="24"/>
          <w:szCs w:val="24"/>
        </w:rPr>
        <w:t>HG/T 2006-2022</w:t>
      </w:r>
      <w:r w:rsidR="00A07687" w:rsidRPr="00A07687">
        <w:rPr>
          <w:rFonts w:hint="eastAsia"/>
          <w:sz w:val="24"/>
          <w:szCs w:val="24"/>
        </w:rPr>
        <w:t>《热固性和热塑性粉末涂料》、</w:t>
      </w:r>
      <w:r w:rsidR="00A07687" w:rsidRPr="00A07687">
        <w:rPr>
          <w:rFonts w:hint="eastAsia"/>
          <w:sz w:val="24"/>
          <w:szCs w:val="24"/>
        </w:rPr>
        <w:t>GB 18581-2020</w:t>
      </w:r>
      <w:r w:rsidR="00A07687" w:rsidRPr="00A07687">
        <w:rPr>
          <w:rFonts w:hint="eastAsia"/>
          <w:sz w:val="24"/>
          <w:szCs w:val="24"/>
        </w:rPr>
        <w:t>《木器涂料中有害物质限量》和</w:t>
      </w:r>
      <w:r w:rsidR="00A07687" w:rsidRPr="00A07687">
        <w:rPr>
          <w:rFonts w:hint="eastAsia"/>
          <w:sz w:val="24"/>
          <w:szCs w:val="24"/>
        </w:rPr>
        <w:t>QB/T 4371-2012</w:t>
      </w:r>
      <w:r w:rsidR="00A07687" w:rsidRPr="00A07687">
        <w:rPr>
          <w:rFonts w:hint="eastAsia"/>
          <w:sz w:val="24"/>
          <w:szCs w:val="24"/>
        </w:rPr>
        <w:t>《家具抗菌性能的评价》</w:t>
      </w:r>
      <w:r w:rsidR="00A07687">
        <w:rPr>
          <w:rFonts w:hint="eastAsia"/>
          <w:sz w:val="24"/>
          <w:szCs w:val="24"/>
        </w:rPr>
        <w:t>的检验标准</w:t>
      </w:r>
      <w:bookmarkEnd w:id="6"/>
      <w:r w:rsidR="008075D0">
        <w:rPr>
          <w:rFonts w:hint="eastAsia"/>
          <w:sz w:val="24"/>
          <w:szCs w:val="24"/>
        </w:rPr>
        <w:t>，提供</w:t>
      </w:r>
      <w:r w:rsidR="000A5584">
        <w:rPr>
          <w:rFonts w:hint="eastAsia"/>
          <w:sz w:val="24"/>
          <w:szCs w:val="24"/>
        </w:rPr>
        <w:t>投标</w:t>
      </w:r>
      <w:r w:rsidR="008075D0">
        <w:rPr>
          <w:rFonts w:hint="eastAsia"/>
          <w:sz w:val="24"/>
          <w:szCs w:val="24"/>
        </w:rPr>
        <w:t>产品制造商送至第三方检测机构出具的</w:t>
      </w:r>
      <w:r w:rsidRPr="008E3181">
        <w:rPr>
          <w:rFonts w:hint="eastAsia"/>
          <w:sz w:val="24"/>
          <w:szCs w:val="24"/>
        </w:rPr>
        <w:t>检测报告；</w:t>
      </w:r>
    </w:p>
    <w:p w:rsidR="008E3181" w:rsidRPr="008E3181" w:rsidRDefault="008E3181" w:rsidP="008E3181">
      <w:pPr>
        <w:jc w:val="left"/>
        <w:rPr>
          <w:sz w:val="24"/>
          <w:szCs w:val="24"/>
        </w:rPr>
      </w:pPr>
      <w:r w:rsidRPr="008E3181">
        <w:rPr>
          <w:rFonts w:hint="eastAsia"/>
          <w:sz w:val="24"/>
          <w:szCs w:val="24"/>
        </w:rPr>
        <w:t>4</w:t>
      </w:r>
      <w:r w:rsidRPr="008E3181">
        <w:rPr>
          <w:rFonts w:hint="eastAsia"/>
          <w:sz w:val="24"/>
          <w:szCs w:val="24"/>
        </w:rPr>
        <w:t>、床头床尾、护栏：</w:t>
      </w:r>
    </w:p>
    <w:p w:rsidR="008E3181" w:rsidRPr="008E3181" w:rsidRDefault="008E3181" w:rsidP="008E3181">
      <w:pPr>
        <w:jc w:val="left"/>
        <w:rPr>
          <w:sz w:val="24"/>
          <w:szCs w:val="24"/>
        </w:rPr>
      </w:pPr>
      <w:bookmarkStart w:id="7" w:name="OLE_LINK7"/>
      <w:bookmarkStart w:id="8" w:name="OLE_LINK1"/>
      <w:r w:rsidRPr="008E3181">
        <w:rPr>
          <w:rFonts w:hint="eastAsia"/>
          <w:sz w:val="24"/>
          <w:szCs w:val="24"/>
        </w:rPr>
        <w:t>▲</w:t>
      </w:r>
      <w:bookmarkEnd w:id="7"/>
      <w:r w:rsidRPr="008E3181">
        <w:rPr>
          <w:rFonts w:hint="eastAsia"/>
          <w:sz w:val="24"/>
          <w:szCs w:val="24"/>
        </w:rPr>
        <w:t xml:space="preserve">4.1 </w:t>
      </w:r>
      <w:bookmarkStart w:id="9" w:name="OLE_LINK19"/>
      <w:r w:rsidRPr="008E3181">
        <w:rPr>
          <w:rFonts w:hint="eastAsia"/>
          <w:sz w:val="24"/>
          <w:szCs w:val="24"/>
        </w:rPr>
        <w:t>床头、床尾</w:t>
      </w:r>
      <w:bookmarkEnd w:id="9"/>
      <w:r w:rsidRPr="008E3181">
        <w:rPr>
          <w:rFonts w:hint="eastAsia"/>
          <w:sz w:val="24"/>
          <w:szCs w:val="24"/>
        </w:rPr>
        <w:t>、护栏板采用</w:t>
      </w:r>
      <w:r w:rsidRPr="008E3181">
        <w:rPr>
          <w:rFonts w:hint="eastAsia"/>
          <w:sz w:val="24"/>
          <w:szCs w:val="24"/>
        </w:rPr>
        <w:t>HDPE</w:t>
      </w:r>
      <w:r w:rsidR="00CB06D5">
        <w:rPr>
          <w:rFonts w:hint="eastAsia"/>
          <w:sz w:val="24"/>
          <w:szCs w:val="24"/>
        </w:rPr>
        <w:t>材料，具有抗菌性能</w:t>
      </w:r>
      <w:r w:rsidRPr="008E3181">
        <w:rPr>
          <w:rFonts w:hint="eastAsia"/>
          <w:sz w:val="24"/>
          <w:szCs w:val="24"/>
        </w:rPr>
        <w:t>，</w:t>
      </w:r>
      <w:bookmarkStart w:id="10" w:name="OLE_LINK18"/>
      <w:bookmarkStart w:id="11" w:name="OLE_LINK20"/>
      <w:r w:rsidRPr="008E3181">
        <w:rPr>
          <w:rFonts w:hint="eastAsia"/>
          <w:sz w:val="24"/>
          <w:szCs w:val="24"/>
        </w:rPr>
        <w:t>对金黄色葡萄球菌、大肠埃希氏菌、肺炎克雷伯氏菌抗菌率≥</w:t>
      </w:r>
      <w:r w:rsidRPr="008E3181">
        <w:rPr>
          <w:rFonts w:hint="eastAsia"/>
          <w:sz w:val="24"/>
          <w:szCs w:val="24"/>
        </w:rPr>
        <w:t>99%</w:t>
      </w:r>
      <w:bookmarkEnd w:id="10"/>
      <w:r w:rsidRPr="008E3181">
        <w:rPr>
          <w:rFonts w:hint="eastAsia"/>
          <w:sz w:val="24"/>
          <w:szCs w:val="24"/>
        </w:rPr>
        <w:t>，</w:t>
      </w:r>
      <w:bookmarkStart w:id="12" w:name="OLE_LINK11"/>
      <w:r w:rsidRPr="00D83FEF">
        <w:rPr>
          <w:rFonts w:hint="eastAsia"/>
          <w:sz w:val="24"/>
          <w:szCs w:val="24"/>
        </w:rPr>
        <w:t>符合</w:t>
      </w:r>
      <w:r w:rsidR="00CB06D5" w:rsidRPr="00D83FEF">
        <w:rPr>
          <w:rFonts w:hint="eastAsia"/>
          <w:sz w:val="24"/>
          <w:szCs w:val="24"/>
        </w:rPr>
        <w:t>GB/T</w:t>
      </w:r>
      <w:r w:rsidR="00247A18">
        <w:rPr>
          <w:rFonts w:hint="eastAsia"/>
          <w:sz w:val="24"/>
          <w:szCs w:val="24"/>
        </w:rPr>
        <w:t xml:space="preserve"> </w:t>
      </w:r>
      <w:r w:rsidR="00CB06D5" w:rsidRPr="00D83FEF">
        <w:rPr>
          <w:rFonts w:hint="eastAsia"/>
          <w:sz w:val="24"/>
          <w:szCs w:val="24"/>
        </w:rPr>
        <w:t>31402-2023</w:t>
      </w:r>
      <w:r w:rsidR="00CB06D5" w:rsidRPr="00D83FEF">
        <w:rPr>
          <w:rFonts w:hint="eastAsia"/>
          <w:sz w:val="24"/>
          <w:szCs w:val="24"/>
        </w:rPr>
        <w:t>《塑料和其他无孔材料表面抗菌活性的测定</w:t>
      </w:r>
      <w:r w:rsidRPr="00D83FEF">
        <w:rPr>
          <w:rFonts w:hint="eastAsia"/>
          <w:sz w:val="24"/>
          <w:szCs w:val="24"/>
        </w:rPr>
        <w:t>》</w:t>
      </w:r>
      <w:r w:rsidR="00421540" w:rsidRPr="00D83FEF">
        <w:rPr>
          <w:rFonts w:hint="eastAsia"/>
          <w:sz w:val="24"/>
          <w:szCs w:val="24"/>
        </w:rPr>
        <w:t>的</w:t>
      </w:r>
      <w:r w:rsidRPr="00D83FEF">
        <w:rPr>
          <w:rFonts w:hint="eastAsia"/>
          <w:sz w:val="24"/>
          <w:szCs w:val="24"/>
        </w:rPr>
        <w:t>检验标准</w:t>
      </w:r>
      <w:bookmarkEnd w:id="11"/>
      <w:bookmarkEnd w:id="12"/>
      <w:r w:rsidRPr="008E3181">
        <w:rPr>
          <w:rFonts w:hint="eastAsia"/>
          <w:sz w:val="24"/>
          <w:szCs w:val="24"/>
        </w:rPr>
        <w:t>，</w:t>
      </w:r>
      <w:bookmarkStart w:id="13" w:name="OLE_LINK6"/>
      <w:r w:rsidRPr="008E3181">
        <w:rPr>
          <w:rFonts w:hint="eastAsia"/>
          <w:sz w:val="24"/>
          <w:szCs w:val="24"/>
        </w:rPr>
        <w:t>提供</w:t>
      </w:r>
      <w:r w:rsidR="000A5584">
        <w:rPr>
          <w:rFonts w:hint="eastAsia"/>
          <w:sz w:val="24"/>
          <w:szCs w:val="24"/>
        </w:rPr>
        <w:t>投标</w:t>
      </w:r>
      <w:r w:rsidRPr="008E3181">
        <w:rPr>
          <w:rFonts w:hint="eastAsia"/>
          <w:sz w:val="24"/>
          <w:szCs w:val="24"/>
        </w:rPr>
        <w:t>产品制造商送至第三方检测机构出具的检测报告</w:t>
      </w:r>
      <w:bookmarkEnd w:id="13"/>
      <w:r w:rsidRPr="008E3181">
        <w:rPr>
          <w:rFonts w:hint="eastAsia"/>
          <w:sz w:val="24"/>
          <w:szCs w:val="24"/>
        </w:rPr>
        <w:t>；</w:t>
      </w:r>
    </w:p>
    <w:bookmarkEnd w:id="8"/>
    <w:p w:rsidR="008E3181" w:rsidRPr="008E3181" w:rsidRDefault="008E3181" w:rsidP="008E3181">
      <w:pPr>
        <w:jc w:val="left"/>
        <w:rPr>
          <w:sz w:val="24"/>
          <w:szCs w:val="24"/>
        </w:rPr>
      </w:pPr>
      <w:r w:rsidRPr="008E3181">
        <w:rPr>
          <w:rFonts w:hint="eastAsia"/>
          <w:sz w:val="24"/>
          <w:szCs w:val="24"/>
        </w:rPr>
        <w:t xml:space="preserve">4.2 </w:t>
      </w:r>
      <w:r w:rsidR="00005452">
        <w:rPr>
          <w:rFonts w:hint="eastAsia"/>
          <w:sz w:val="24"/>
          <w:szCs w:val="24"/>
        </w:rPr>
        <w:t>床头、床尾与床体为双杆内插式固定结构</w:t>
      </w:r>
      <w:r w:rsidRPr="008E3181">
        <w:rPr>
          <w:rFonts w:hint="eastAsia"/>
          <w:sz w:val="24"/>
          <w:szCs w:val="24"/>
        </w:rPr>
        <w:t>，可拆卸</w:t>
      </w:r>
      <w:r w:rsidR="0061749C">
        <w:rPr>
          <w:rFonts w:hint="eastAsia"/>
          <w:sz w:val="24"/>
          <w:szCs w:val="24"/>
        </w:rPr>
        <w:t>，</w:t>
      </w:r>
      <w:bookmarkStart w:id="14" w:name="OLE_LINK21"/>
      <w:r w:rsidR="0061749C">
        <w:rPr>
          <w:rFonts w:hint="eastAsia"/>
          <w:sz w:val="24"/>
          <w:szCs w:val="24"/>
        </w:rPr>
        <w:t>当床头、床尾板</w:t>
      </w:r>
      <w:r w:rsidR="008655FB">
        <w:rPr>
          <w:rFonts w:hint="eastAsia"/>
          <w:sz w:val="24"/>
          <w:szCs w:val="24"/>
        </w:rPr>
        <w:t>锁紧后，可承受</w:t>
      </w:r>
      <w:bookmarkStart w:id="15" w:name="OLE_LINK5"/>
      <w:r w:rsidR="008655FB" w:rsidRPr="008E3181">
        <w:rPr>
          <w:rFonts w:hint="eastAsia"/>
          <w:sz w:val="24"/>
          <w:szCs w:val="24"/>
        </w:rPr>
        <w:t>≥</w:t>
      </w:r>
      <w:r w:rsidR="008655FB">
        <w:rPr>
          <w:rFonts w:hint="eastAsia"/>
          <w:sz w:val="24"/>
          <w:szCs w:val="24"/>
        </w:rPr>
        <w:t>1800</w:t>
      </w:r>
      <w:bookmarkEnd w:id="15"/>
      <w:r w:rsidR="008655FB">
        <w:rPr>
          <w:rFonts w:hint="eastAsia"/>
          <w:sz w:val="24"/>
          <w:szCs w:val="24"/>
        </w:rPr>
        <w:t>牛的静态拉力和</w:t>
      </w:r>
      <w:r w:rsidR="008655FB" w:rsidRPr="008E3181">
        <w:rPr>
          <w:rFonts w:hint="eastAsia"/>
          <w:sz w:val="24"/>
          <w:szCs w:val="24"/>
        </w:rPr>
        <w:t>≥</w:t>
      </w:r>
      <w:r w:rsidR="008655FB">
        <w:rPr>
          <w:rFonts w:hint="eastAsia"/>
          <w:sz w:val="24"/>
          <w:szCs w:val="24"/>
        </w:rPr>
        <w:t>900</w:t>
      </w:r>
      <w:r w:rsidR="008655FB">
        <w:rPr>
          <w:rFonts w:hint="eastAsia"/>
          <w:sz w:val="24"/>
          <w:szCs w:val="24"/>
        </w:rPr>
        <w:t>牛的动态瞬时冲击力，床头床尾板不应发生脱卸</w:t>
      </w:r>
      <w:bookmarkEnd w:id="14"/>
      <w:r w:rsidR="008655FB">
        <w:rPr>
          <w:rFonts w:hint="eastAsia"/>
          <w:sz w:val="24"/>
          <w:szCs w:val="24"/>
        </w:rPr>
        <w:t>，</w:t>
      </w:r>
      <w:r w:rsidR="00A07687">
        <w:rPr>
          <w:rFonts w:hint="eastAsia"/>
          <w:sz w:val="24"/>
          <w:szCs w:val="24"/>
        </w:rPr>
        <w:t>提供证明材料</w:t>
      </w:r>
      <w:r w:rsidRPr="008E3181">
        <w:rPr>
          <w:rFonts w:hint="eastAsia"/>
          <w:sz w:val="24"/>
          <w:szCs w:val="24"/>
        </w:rPr>
        <w:t>；</w:t>
      </w:r>
    </w:p>
    <w:p w:rsidR="008E3181" w:rsidRPr="008E3181" w:rsidRDefault="008E3181" w:rsidP="008E3181">
      <w:pPr>
        <w:jc w:val="left"/>
        <w:rPr>
          <w:sz w:val="24"/>
          <w:szCs w:val="24"/>
        </w:rPr>
      </w:pPr>
      <w:r w:rsidRPr="008E3181">
        <w:rPr>
          <w:rFonts w:hint="eastAsia"/>
          <w:sz w:val="24"/>
          <w:szCs w:val="24"/>
        </w:rPr>
        <w:t xml:space="preserve">4.3 </w:t>
      </w:r>
      <w:r w:rsidRPr="008E3181">
        <w:rPr>
          <w:rFonts w:hint="eastAsia"/>
          <w:sz w:val="24"/>
          <w:szCs w:val="24"/>
        </w:rPr>
        <w:t>四只</w:t>
      </w:r>
      <w:r w:rsidRPr="008E3181">
        <w:rPr>
          <w:rFonts w:hint="eastAsia"/>
          <w:sz w:val="24"/>
          <w:szCs w:val="24"/>
        </w:rPr>
        <w:t>HDPE</w:t>
      </w:r>
      <w:r w:rsidRPr="008E3181">
        <w:rPr>
          <w:rFonts w:hint="eastAsia"/>
          <w:sz w:val="24"/>
          <w:szCs w:val="24"/>
        </w:rPr>
        <w:t>吹塑一体成型的大小护栏，长护栏长度≥</w:t>
      </w:r>
      <w:r w:rsidRPr="008E3181">
        <w:rPr>
          <w:rFonts w:hint="eastAsia"/>
          <w:sz w:val="24"/>
          <w:szCs w:val="24"/>
        </w:rPr>
        <w:t>1000mm</w:t>
      </w:r>
      <w:r w:rsidRPr="008E3181">
        <w:rPr>
          <w:rFonts w:hint="eastAsia"/>
          <w:sz w:val="24"/>
          <w:szCs w:val="24"/>
        </w:rPr>
        <w:t>，短护栏长度</w:t>
      </w:r>
      <w:bookmarkStart w:id="16" w:name="OLE_LINK3"/>
      <w:bookmarkStart w:id="17" w:name="OLE_LINK4"/>
      <w:r w:rsidRPr="008E3181">
        <w:rPr>
          <w:rFonts w:hint="eastAsia"/>
          <w:sz w:val="24"/>
          <w:szCs w:val="24"/>
        </w:rPr>
        <w:t>≥</w:t>
      </w:r>
      <w:bookmarkEnd w:id="16"/>
      <w:bookmarkEnd w:id="17"/>
      <w:r w:rsidRPr="008E3181">
        <w:rPr>
          <w:rFonts w:hint="eastAsia"/>
          <w:sz w:val="24"/>
          <w:szCs w:val="24"/>
        </w:rPr>
        <w:t>830mm</w:t>
      </w:r>
      <w:r w:rsidRPr="008E3181">
        <w:rPr>
          <w:rFonts w:hint="eastAsia"/>
          <w:sz w:val="24"/>
          <w:szCs w:val="24"/>
        </w:rPr>
        <w:t>，护栏安装好总长度≥</w:t>
      </w:r>
      <w:r w:rsidRPr="008E3181">
        <w:rPr>
          <w:rFonts w:hint="eastAsia"/>
          <w:sz w:val="24"/>
          <w:szCs w:val="24"/>
        </w:rPr>
        <w:t>1950mm</w:t>
      </w:r>
      <w:r w:rsidRPr="008E3181">
        <w:rPr>
          <w:rFonts w:hint="eastAsia"/>
          <w:sz w:val="24"/>
          <w:szCs w:val="24"/>
        </w:rPr>
        <w:t>保护范围</w:t>
      </w:r>
      <w:r w:rsidRPr="008E3181">
        <w:rPr>
          <w:rFonts w:hint="eastAsia"/>
          <w:sz w:val="24"/>
          <w:szCs w:val="24"/>
        </w:rPr>
        <w:t>,</w:t>
      </w:r>
      <w:r w:rsidRPr="008E3181">
        <w:rPr>
          <w:rFonts w:hint="eastAsia"/>
          <w:sz w:val="24"/>
          <w:szCs w:val="24"/>
        </w:rPr>
        <w:t>护栏阻尼缓冲下降，护栏高度≥</w:t>
      </w:r>
      <w:r w:rsidR="008655FB">
        <w:rPr>
          <w:rFonts w:hint="eastAsia"/>
          <w:sz w:val="24"/>
          <w:szCs w:val="24"/>
        </w:rPr>
        <w:t>380mm</w:t>
      </w:r>
      <w:r w:rsidR="008655FB">
        <w:rPr>
          <w:rFonts w:hint="eastAsia"/>
          <w:sz w:val="24"/>
          <w:szCs w:val="24"/>
        </w:rPr>
        <w:t>，</w:t>
      </w:r>
      <w:r w:rsidRPr="008E3181">
        <w:rPr>
          <w:rFonts w:hint="eastAsia"/>
          <w:sz w:val="24"/>
          <w:szCs w:val="24"/>
        </w:rPr>
        <w:t>有效保护病人安全；</w:t>
      </w:r>
    </w:p>
    <w:p w:rsidR="008E3181" w:rsidRPr="008E3181" w:rsidRDefault="008E3181" w:rsidP="008E3181">
      <w:pPr>
        <w:jc w:val="left"/>
        <w:rPr>
          <w:sz w:val="24"/>
          <w:szCs w:val="24"/>
        </w:rPr>
      </w:pPr>
      <w:r w:rsidRPr="008E3181">
        <w:rPr>
          <w:rFonts w:hint="eastAsia"/>
          <w:sz w:val="24"/>
          <w:szCs w:val="24"/>
        </w:rPr>
        <w:t>4.4</w:t>
      </w:r>
      <w:r w:rsidR="00005452">
        <w:rPr>
          <w:rFonts w:hint="eastAsia"/>
          <w:sz w:val="24"/>
          <w:szCs w:val="24"/>
        </w:rPr>
        <w:t>床体床尾</w:t>
      </w:r>
      <w:r w:rsidRPr="008E3181">
        <w:rPr>
          <w:rFonts w:hint="eastAsia"/>
          <w:sz w:val="24"/>
          <w:szCs w:val="24"/>
        </w:rPr>
        <w:t>护栏</w:t>
      </w:r>
      <w:r w:rsidR="00005452">
        <w:rPr>
          <w:rFonts w:hint="eastAsia"/>
          <w:sz w:val="24"/>
          <w:szCs w:val="24"/>
        </w:rPr>
        <w:t>均</w:t>
      </w:r>
      <w:r w:rsidRPr="008E3181">
        <w:rPr>
          <w:rFonts w:hint="eastAsia"/>
          <w:sz w:val="24"/>
          <w:szCs w:val="24"/>
        </w:rPr>
        <w:t>带角度显示器，</w:t>
      </w:r>
      <w:r w:rsidR="00005452">
        <w:rPr>
          <w:rFonts w:hint="eastAsia"/>
          <w:sz w:val="24"/>
          <w:szCs w:val="24"/>
        </w:rPr>
        <w:t>床头</w:t>
      </w:r>
      <w:r w:rsidRPr="008E3181">
        <w:rPr>
          <w:rFonts w:hint="eastAsia"/>
          <w:sz w:val="24"/>
          <w:szCs w:val="24"/>
        </w:rPr>
        <w:t>护栏随床板同时升降；</w:t>
      </w:r>
    </w:p>
    <w:p w:rsidR="008E3181" w:rsidRPr="008E3181" w:rsidRDefault="008E3181" w:rsidP="008E3181">
      <w:pPr>
        <w:jc w:val="left"/>
        <w:rPr>
          <w:sz w:val="24"/>
          <w:szCs w:val="24"/>
        </w:rPr>
      </w:pPr>
      <w:r w:rsidRPr="008E3181">
        <w:rPr>
          <w:rFonts w:hint="eastAsia"/>
          <w:sz w:val="24"/>
          <w:szCs w:val="24"/>
        </w:rPr>
        <w:t>5</w:t>
      </w:r>
      <w:r w:rsidRPr="008E3181">
        <w:rPr>
          <w:rFonts w:hint="eastAsia"/>
          <w:sz w:val="24"/>
          <w:szCs w:val="24"/>
        </w:rPr>
        <w:t>、功能</w:t>
      </w:r>
    </w:p>
    <w:p w:rsidR="008E3181" w:rsidRPr="008E3181" w:rsidRDefault="008E3181" w:rsidP="008E3181">
      <w:pPr>
        <w:jc w:val="left"/>
        <w:rPr>
          <w:sz w:val="24"/>
          <w:szCs w:val="24"/>
        </w:rPr>
      </w:pPr>
      <w:r w:rsidRPr="008E3181">
        <w:rPr>
          <w:rFonts w:hint="eastAsia"/>
          <w:sz w:val="24"/>
          <w:szCs w:val="24"/>
        </w:rPr>
        <w:t>5.1</w:t>
      </w:r>
      <w:r w:rsidRPr="008E3181">
        <w:rPr>
          <w:rFonts w:hint="eastAsia"/>
          <w:sz w:val="24"/>
          <w:szCs w:val="24"/>
        </w:rPr>
        <w:t>具备背部升降，腿部升降功能，背部升降范围</w:t>
      </w:r>
      <w:r w:rsidRPr="008E3181">
        <w:rPr>
          <w:rFonts w:hint="eastAsia"/>
          <w:sz w:val="24"/>
          <w:szCs w:val="24"/>
        </w:rPr>
        <w:t>: 0</w:t>
      </w:r>
      <w:r w:rsidRPr="008E3181">
        <w:rPr>
          <w:rFonts w:hint="eastAsia"/>
          <w:sz w:val="24"/>
          <w:szCs w:val="24"/>
        </w:rPr>
        <w:t>º</w:t>
      </w:r>
      <w:r w:rsidRPr="008E3181">
        <w:rPr>
          <w:rFonts w:hint="eastAsia"/>
          <w:sz w:val="24"/>
          <w:szCs w:val="24"/>
        </w:rPr>
        <w:t>-70</w:t>
      </w:r>
      <w:r w:rsidRPr="008E3181">
        <w:rPr>
          <w:rFonts w:hint="eastAsia"/>
          <w:sz w:val="24"/>
          <w:szCs w:val="24"/>
        </w:rPr>
        <w:t>°，脚部升降范围：</w:t>
      </w:r>
      <w:r w:rsidRPr="008E3181">
        <w:rPr>
          <w:rFonts w:hint="eastAsia"/>
          <w:sz w:val="24"/>
          <w:szCs w:val="24"/>
        </w:rPr>
        <w:t>0</w:t>
      </w:r>
      <w:r w:rsidRPr="008E3181">
        <w:rPr>
          <w:rFonts w:hint="eastAsia"/>
          <w:sz w:val="24"/>
          <w:szCs w:val="24"/>
        </w:rPr>
        <w:t>º</w:t>
      </w:r>
      <w:r w:rsidRPr="008E3181">
        <w:rPr>
          <w:rFonts w:hint="eastAsia"/>
          <w:sz w:val="24"/>
          <w:szCs w:val="24"/>
        </w:rPr>
        <w:t>-40</w:t>
      </w:r>
      <w:r w:rsidR="008655FB">
        <w:rPr>
          <w:rFonts w:hint="eastAsia"/>
          <w:sz w:val="24"/>
          <w:szCs w:val="24"/>
        </w:rPr>
        <w:t>°；</w:t>
      </w:r>
    </w:p>
    <w:p w:rsidR="008E3181" w:rsidRPr="008E3181" w:rsidRDefault="008E3181" w:rsidP="008E3181">
      <w:pPr>
        <w:jc w:val="left"/>
        <w:rPr>
          <w:sz w:val="24"/>
          <w:szCs w:val="24"/>
        </w:rPr>
      </w:pPr>
      <w:r w:rsidRPr="008E3181">
        <w:rPr>
          <w:rFonts w:hint="eastAsia"/>
          <w:sz w:val="24"/>
          <w:szCs w:val="24"/>
        </w:rPr>
        <w:t>5.2</w:t>
      </w:r>
      <w:r w:rsidRPr="008E3181">
        <w:rPr>
          <w:rFonts w:hint="eastAsia"/>
          <w:sz w:val="24"/>
          <w:szCs w:val="24"/>
        </w:rPr>
        <w:t>摇把采用</w:t>
      </w:r>
      <w:r w:rsidRPr="008E3181">
        <w:rPr>
          <w:rFonts w:hint="eastAsia"/>
          <w:sz w:val="24"/>
          <w:szCs w:val="24"/>
        </w:rPr>
        <w:t>ABS</w:t>
      </w:r>
      <w:r w:rsidRPr="008E3181">
        <w:rPr>
          <w:rFonts w:hint="eastAsia"/>
          <w:sz w:val="24"/>
          <w:szCs w:val="24"/>
        </w:rPr>
        <w:t>工程塑料一次注塑成型，内置钢芯，摇杆为铝合金或不锈钢材质，具有过盈保护功能</w:t>
      </w:r>
      <w:r w:rsidR="008655FB">
        <w:rPr>
          <w:rFonts w:hint="eastAsia"/>
          <w:sz w:val="24"/>
          <w:szCs w:val="24"/>
        </w:rPr>
        <w:t>；</w:t>
      </w:r>
    </w:p>
    <w:p w:rsidR="008E3181" w:rsidRPr="008E3181" w:rsidRDefault="008E3181" w:rsidP="008E3181">
      <w:pPr>
        <w:jc w:val="left"/>
        <w:rPr>
          <w:sz w:val="24"/>
          <w:szCs w:val="24"/>
        </w:rPr>
      </w:pPr>
      <w:r w:rsidRPr="008E3181">
        <w:rPr>
          <w:rFonts w:hint="eastAsia"/>
          <w:sz w:val="24"/>
          <w:szCs w:val="24"/>
        </w:rPr>
        <w:t>5.3</w:t>
      </w:r>
      <w:r w:rsidR="008655FB">
        <w:rPr>
          <w:rFonts w:hint="eastAsia"/>
          <w:sz w:val="24"/>
          <w:szCs w:val="24"/>
        </w:rPr>
        <w:t>采用优质铜套丝杠，保证耐用；</w:t>
      </w:r>
      <w:r w:rsidRPr="008E3181">
        <w:rPr>
          <w:rFonts w:hint="eastAsia"/>
          <w:sz w:val="24"/>
          <w:szCs w:val="24"/>
        </w:rPr>
        <w:t xml:space="preserve">                                                                                                   5.4</w:t>
      </w:r>
      <w:r w:rsidRPr="008E3181">
        <w:rPr>
          <w:rFonts w:hint="eastAsia"/>
          <w:sz w:val="24"/>
          <w:szCs w:val="24"/>
        </w:rPr>
        <w:t>床体四周设置</w:t>
      </w:r>
      <w:r w:rsidRPr="008E3181">
        <w:rPr>
          <w:rFonts w:hint="eastAsia"/>
          <w:sz w:val="24"/>
          <w:szCs w:val="24"/>
        </w:rPr>
        <w:t>4</w:t>
      </w:r>
      <w:r w:rsidRPr="008E3181">
        <w:rPr>
          <w:rFonts w:hint="eastAsia"/>
          <w:sz w:val="24"/>
          <w:szCs w:val="24"/>
        </w:rPr>
        <w:t>个输液架插孔，不锈钢升降式输液架高度可调，带</w:t>
      </w:r>
      <w:r w:rsidRPr="008E3181">
        <w:rPr>
          <w:rFonts w:hint="eastAsia"/>
          <w:sz w:val="24"/>
          <w:szCs w:val="24"/>
        </w:rPr>
        <w:t>ABS</w:t>
      </w:r>
      <w:r w:rsidR="008655FB">
        <w:rPr>
          <w:rFonts w:hint="eastAsia"/>
          <w:sz w:val="24"/>
          <w:szCs w:val="24"/>
        </w:rPr>
        <w:t>旋转</w:t>
      </w:r>
      <w:r w:rsidR="008655FB">
        <w:rPr>
          <w:rFonts w:hint="eastAsia"/>
          <w:sz w:val="24"/>
          <w:szCs w:val="24"/>
        </w:rPr>
        <w:lastRenderedPageBreak/>
        <w:t>式锁紧装置；</w:t>
      </w:r>
    </w:p>
    <w:p w:rsidR="008E3181" w:rsidRPr="008E3181" w:rsidRDefault="008E3181" w:rsidP="008E3181">
      <w:pPr>
        <w:jc w:val="left"/>
        <w:rPr>
          <w:sz w:val="24"/>
          <w:szCs w:val="24"/>
        </w:rPr>
      </w:pPr>
      <w:r w:rsidRPr="008E3181">
        <w:rPr>
          <w:rFonts w:hint="eastAsia"/>
          <w:sz w:val="24"/>
          <w:szCs w:val="24"/>
        </w:rPr>
        <w:t>5.5</w:t>
      </w:r>
      <w:r w:rsidRPr="008E3181">
        <w:rPr>
          <w:rFonts w:hint="eastAsia"/>
          <w:sz w:val="24"/>
          <w:szCs w:val="24"/>
        </w:rPr>
        <w:t>引流钩：病床两侧各配置≥</w:t>
      </w:r>
      <w:r w:rsidRPr="008E3181">
        <w:rPr>
          <w:rFonts w:hint="eastAsia"/>
          <w:sz w:val="24"/>
          <w:szCs w:val="24"/>
        </w:rPr>
        <w:t>2</w:t>
      </w:r>
      <w:r w:rsidR="008655FB">
        <w:rPr>
          <w:rFonts w:hint="eastAsia"/>
          <w:sz w:val="24"/>
          <w:szCs w:val="24"/>
        </w:rPr>
        <w:t>个引流挂钩；</w:t>
      </w:r>
    </w:p>
    <w:p w:rsidR="008E3181" w:rsidRPr="008E3181" w:rsidRDefault="008E3181" w:rsidP="008E3181">
      <w:pPr>
        <w:jc w:val="left"/>
        <w:rPr>
          <w:sz w:val="24"/>
          <w:szCs w:val="24"/>
        </w:rPr>
      </w:pPr>
      <w:r w:rsidRPr="008E3181">
        <w:rPr>
          <w:rFonts w:hint="eastAsia"/>
          <w:sz w:val="24"/>
          <w:szCs w:val="24"/>
        </w:rPr>
        <w:t xml:space="preserve">5.6 </w:t>
      </w:r>
      <w:r w:rsidRPr="008E3181">
        <w:rPr>
          <w:rFonts w:hint="eastAsia"/>
          <w:sz w:val="24"/>
          <w:szCs w:val="24"/>
        </w:rPr>
        <w:t>床底配备杂物架；</w:t>
      </w:r>
    </w:p>
    <w:p w:rsidR="008E3181" w:rsidRPr="008E3181" w:rsidRDefault="008E3181" w:rsidP="008E3181">
      <w:pPr>
        <w:jc w:val="left"/>
        <w:rPr>
          <w:sz w:val="24"/>
          <w:szCs w:val="24"/>
        </w:rPr>
      </w:pPr>
      <w:r w:rsidRPr="008E3181">
        <w:rPr>
          <w:rFonts w:hint="eastAsia"/>
          <w:sz w:val="24"/>
          <w:szCs w:val="24"/>
        </w:rPr>
        <w:t>5.7</w:t>
      </w:r>
      <w:r w:rsidR="00005452">
        <w:rPr>
          <w:rFonts w:hint="eastAsia"/>
          <w:sz w:val="24"/>
          <w:szCs w:val="24"/>
        </w:rPr>
        <w:t>病床脚轮为优质</w:t>
      </w:r>
      <w:r w:rsidRPr="008E3181">
        <w:rPr>
          <w:rFonts w:hint="eastAsia"/>
          <w:sz w:val="24"/>
          <w:szCs w:val="24"/>
        </w:rPr>
        <w:t>防缠绕静音</w:t>
      </w:r>
      <w:r w:rsidR="00005452">
        <w:rPr>
          <w:rFonts w:hint="eastAsia"/>
          <w:sz w:val="24"/>
          <w:szCs w:val="24"/>
        </w:rPr>
        <w:t>双面脚轮，脚轮直径</w:t>
      </w:r>
      <w:r w:rsidRPr="008E3181">
        <w:rPr>
          <w:rFonts w:hint="eastAsia"/>
          <w:sz w:val="24"/>
          <w:szCs w:val="24"/>
        </w:rPr>
        <w:t>≥</w:t>
      </w:r>
      <w:r w:rsidRPr="008E3181">
        <w:rPr>
          <w:rFonts w:hint="eastAsia"/>
          <w:sz w:val="24"/>
          <w:szCs w:val="24"/>
        </w:rPr>
        <w:t>120mm</w:t>
      </w:r>
      <w:bookmarkStart w:id="18" w:name="OLE_LINK22"/>
      <w:r w:rsidR="00005452">
        <w:rPr>
          <w:rFonts w:hint="eastAsia"/>
          <w:sz w:val="24"/>
          <w:szCs w:val="24"/>
        </w:rPr>
        <w:t>，</w:t>
      </w:r>
      <w:r w:rsidRPr="008E3181">
        <w:rPr>
          <w:rFonts w:hint="eastAsia"/>
          <w:sz w:val="24"/>
          <w:szCs w:val="24"/>
        </w:rPr>
        <w:t>中控脚踏开关，连续提放刹车踏板≥</w:t>
      </w:r>
      <w:r w:rsidRPr="008E3181">
        <w:rPr>
          <w:rFonts w:hint="eastAsia"/>
          <w:sz w:val="24"/>
          <w:szCs w:val="24"/>
        </w:rPr>
        <w:t>8</w:t>
      </w:r>
      <w:r w:rsidRPr="008E3181">
        <w:rPr>
          <w:rFonts w:hint="eastAsia"/>
          <w:sz w:val="24"/>
          <w:szCs w:val="24"/>
        </w:rPr>
        <w:t>万次，刹车总成</w:t>
      </w:r>
      <w:r w:rsidR="008655FB">
        <w:rPr>
          <w:rFonts w:hint="eastAsia"/>
          <w:sz w:val="24"/>
          <w:szCs w:val="24"/>
        </w:rPr>
        <w:t>使用灵活</w:t>
      </w:r>
      <w:bookmarkEnd w:id="18"/>
      <w:r w:rsidR="00005452">
        <w:rPr>
          <w:rFonts w:hint="eastAsia"/>
          <w:sz w:val="24"/>
          <w:szCs w:val="24"/>
        </w:rPr>
        <w:t>，提供证明材料</w:t>
      </w:r>
      <w:r w:rsidR="008655FB">
        <w:rPr>
          <w:rFonts w:hint="eastAsia"/>
          <w:sz w:val="24"/>
          <w:szCs w:val="24"/>
        </w:rPr>
        <w:t>；</w:t>
      </w:r>
    </w:p>
    <w:p w:rsidR="008E3181" w:rsidRPr="008E3181" w:rsidRDefault="006E7522" w:rsidP="008E3181">
      <w:pPr>
        <w:jc w:val="left"/>
        <w:rPr>
          <w:sz w:val="24"/>
          <w:szCs w:val="24"/>
        </w:rPr>
      </w:pPr>
      <w:bookmarkStart w:id="19" w:name="OLE_LINK26"/>
      <w:r w:rsidRPr="008E3181">
        <w:rPr>
          <w:rFonts w:hint="eastAsia"/>
          <w:sz w:val="24"/>
          <w:szCs w:val="24"/>
        </w:rPr>
        <w:t>▲</w:t>
      </w:r>
      <w:bookmarkEnd w:id="19"/>
      <w:r w:rsidR="008E3181" w:rsidRPr="008E3181">
        <w:rPr>
          <w:rFonts w:hint="eastAsia"/>
          <w:sz w:val="24"/>
          <w:szCs w:val="24"/>
        </w:rPr>
        <w:t>5.8</w:t>
      </w:r>
      <w:r w:rsidR="008E3181" w:rsidRPr="008E3181">
        <w:rPr>
          <w:rFonts w:hint="eastAsia"/>
          <w:sz w:val="24"/>
          <w:szCs w:val="24"/>
        </w:rPr>
        <w:t>病床床垫厚度≥</w:t>
      </w:r>
      <w:r w:rsidR="008E3181" w:rsidRPr="008E3181">
        <w:rPr>
          <w:rFonts w:hint="eastAsia"/>
          <w:sz w:val="24"/>
          <w:szCs w:val="24"/>
        </w:rPr>
        <w:t>80mm</w:t>
      </w:r>
      <w:r w:rsidR="00D83FEF">
        <w:rPr>
          <w:rFonts w:hint="eastAsia"/>
          <w:sz w:val="24"/>
          <w:szCs w:val="24"/>
        </w:rPr>
        <w:t>，半棕半海绵，柔软舒适，外罩</w:t>
      </w:r>
      <w:r>
        <w:rPr>
          <w:rFonts w:hint="eastAsia"/>
          <w:sz w:val="24"/>
          <w:szCs w:val="24"/>
        </w:rPr>
        <w:t>带拉锁，</w:t>
      </w:r>
      <w:bookmarkStart w:id="20" w:name="OLE_LINK30"/>
      <w:r>
        <w:rPr>
          <w:rFonts w:hint="eastAsia"/>
          <w:sz w:val="24"/>
          <w:szCs w:val="24"/>
        </w:rPr>
        <w:t>床垫甲醛释放量</w:t>
      </w:r>
      <w:r w:rsidRPr="006E7522">
        <w:rPr>
          <w:rFonts w:hint="eastAsia"/>
          <w:sz w:val="24"/>
          <w:szCs w:val="24"/>
        </w:rPr>
        <w:t>≤</w:t>
      </w:r>
      <w:r>
        <w:rPr>
          <w:rFonts w:hint="eastAsia"/>
          <w:sz w:val="24"/>
          <w:szCs w:val="24"/>
        </w:rPr>
        <w:t>0.03</w:t>
      </w:r>
      <w:r w:rsidRPr="006E7522">
        <w:rPr>
          <w:rFonts w:hint="eastAsia"/>
          <w:sz w:val="24"/>
          <w:szCs w:val="24"/>
        </w:rPr>
        <w:t>mg/m</w:t>
      </w:r>
      <w:r w:rsidRPr="006E7522">
        <w:rPr>
          <w:rFonts w:hint="eastAsia"/>
          <w:sz w:val="24"/>
          <w:szCs w:val="24"/>
        </w:rPr>
        <w:t>³</w:t>
      </w:r>
      <w:r>
        <w:rPr>
          <w:rFonts w:hint="eastAsia"/>
          <w:sz w:val="24"/>
          <w:szCs w:val="24"/>
        </w:rPr>
        <w:t>，耐</w:t>
      </w:r>
      <w:r w:rsidRPr="006E7522">
        <w:rPr>
          <w:rFonts w:hint="eastAsia"/>
          <w:sz w:val="24"/>
          <w:szCs w:val="24"/>
        </w:rPr>
        <w:t>阻燃性：阻燃Ⅰ级</w:t>
      </w:r>
      <w:r>
        <w:rPr>
          <w:rFonts w:hint="eastAsia"/>
          <w:sz w:val="24"/>
          <w:szCs w:val="24"/>
        </w:rPr>
        <w:t>，</w:t>
      </w:r>
      <w:r w:rsidRPr="006E7522">
        <w:rPr>
          <w:rFonts w:hint="eastAsia"/>
          <w:sz w:val="24"/>
          <w:szCs w:val="24"/>
        </w:rPr>
        <w:t>检测依据：</w:t>
      </w:r>
      <w:r w:rsidRPr="006E7522">
        <w:rPr>
          <w:rFonts w:hint="eastAsia"/>
          <w:sz w:val="24"/>
          <w:szCs w:val="24"/>
        </w:rPr>
        <w:t>QB/T 1952.2-2023</w:t>
      </w:r>
      <w:r w:rsidRPr="006E7522">
        <w:rPr>
          <w:rFonts w:hint="eastAsia"/>
          <w:sz w:val="24"/>
          <w:szCs w:val="24"/>
        </w:rPr>
        <w:t>《软体家具</w:t>
      </w:r>
      <w:r w:rsidRPr="006E7522">
        <w:rPr>
          <w:rFonts w:hint="eastAsia"/>
          <w:sz w:val="24"/>
          <w:szCs w:val="24"/>
        </w:rPr>
        <w:t xml:space="preserve"> </w:t>
      </w:r>
      <w:r w:rsidRPr="006E7522">
        <w:rPr>
          <w:rFonts w:hint="eastAsia"/>
          <w:sz w:val="24"/>
          <w:szCs w:val="24"/>
        </w:rPr>
        <w:t>弹簧软床垫》</w:t>
      </w:r>
      <w:r w:rsidRPr="006E7522">
        <w:rPr>
          <w:rFonts w:hint="eastAsia"/>
          <w:sz w:val="24"/>
          <w:szCs w:val="24"/>
        </w:rPr>
        <w:t xml:space="preserve"> </w:t>
      </w:r>
      <w:r w:rsidRPr="006E7522">
        <w:rPr>
          <w:rFonts w:hint="eastAsia"/>
          <w:sz w:val="24"/>
          <w:szCs w:val="24"/>
        </w:rPr>
        <w:t>、</w:t>
      </w:r>
      <w:r w:rsidRPr="006E7522">
        <w:rPr>
          <w:rFonts w:hint="eastAsia"/>
          <w:sz w:val="24"/>
          <w:szCs w:val="24"/>
        </w:rPr>
        <w:t>GB 17927.1-2011</w:t>
      </w:r>
      <w:r w:rsidRPr="006E7522">
        <w:rPr>
          <w:rFonts w:hint="eastAsia"/>
          <w:sz w:val="24"/>
          <w:szCs w:val="24"/>
        </w:rPr>
        <w:t>《软体家具</w:t>
      </w:r>
      <w:r w:rsidRPr="006E7522">
        <w:rPr>
          <w:rFonts w:hint="eastAsia"/>
          <w:sz w:val="24"/>
          <w:szCs w:val="24"/>
        </w:rPr>
        <w:t xml:space="preserve"> </w:t>
      </w:r>
      <w:r w:rsidRPr="006E7522">
        <w:rPr>
          <w:rFonts w:hint="eastAsia"/>
          <w:sz w:val="24"/>
          <w:szCs w:val="24"/>
        </w:rPr>
        <w:t>床垫和沙发抗引燃特性的评定</w:t>
      </w:r>
      <w:r w:rsidRPr="006E7522">
        <w:rPr>
          <w:rFonts w:hint="eastAsia"/>
          <w:sz w:val="24"/>
          <w:szCs w:val="24"/>
        </w:rPr>
        <w:t xml:space="preserve"> </w:t>
      </w:r>
      <w:r w:rsidRPr="006E7522">
        <w:rPr>
          <w:rFonts w:hint="eastAsia"/>
          <w:sz w:val="24"/>
          <w:szCs w:val="24"/>
        </w:rPr>
        <w:t>第</w:t>
      </w:r>
      <w:r w:rsidRPr="006E7522">
        <w:rPr>
          <w:rFonts w:hint="eastAsia"/>
          <w:sz w:val="24"/>
          <w:szCs w:val="24"/>
        </w:rPr>
        <w:t>1</w:t>
      </w:r>
      <w:r>
        <w:rPr>
          <w:rFonts w:hint="eastAsia"/>
          <w:sz w:val="24"/>
          <w:szCs w:val="24"/>
        </w:rPr>
        <w:t>部分：阴燃的香烟》</w:t>
      </w:r>
      <w:bookmarkEnd w:id="20"/>
      <w:r>
        <w:rPr>
          <w:rFonts w:hint="eastAsia"/>
          <w:sz w:val="24"/>
          <w:szCs w:val="24"/>
        </w:rPr>
        <w:t>，</w:t>
      </w:r>
      <w:r w:rsidRPr="008E3181">
        <w:rPr>
          <w:rFonts w:hint="eastAsia"/>
          <w:sz w:val="24"/>
          <w:szCs w:val="24"/>
        </w:rPr>
        <w:t>提</w:t>
      </w:r>
      <w:r w:rsidR="000A5584">
        <w:rPr>
          <w:rFonts w:hint="eastAsia"/>
          <w:sz w:val="24"/>
          <w:szCs w:val="24"/>
        </w:rPr>
        <w:t>投标</w:t>
      </w:r>
      <w:r w:rsidRPr="008E3181">
        <w:rPr>
          <w:rFonts w:hint="eastAsia"/>
          <w:sz w:val="24"/>
          <w:szCs w:val="24"/>
        </w:rPr>
        <w:t>供产品制造商送至第三方检测机构出具的检测报告</w:t>
      </w:r>
      <w:r>
        <w:rPr>
          <w:rFonts w:hint="eastAsia"/>
          <w:sz w:val="24"/>
          <w:szCs w:val="24"/>
        </w:rPr>
        <w:t>；</w:t>
      </w:r>
    </w:p>
    <w:p w:rsidR="008E3181" w:rsidRPr="008E3181" w:rsidRDefault="008E3181" w:rsidP="008E3181">
      <w:pPr>
        <w:jc w:val="left"/>
        <w:rPr>
          <w:sz w:val="24"/>
          <w:szCs w:val="24"/>
        </w:rPr>
      </w:pPr>
      <w:r w:rsidRPr="008E3181">
        <w:rPr>
          <w:rFonts w:hint="eastAsia"/>
          <w:sz w:val="24"/>
          <w:szCs w:val="24"/>
        </w:rPr>
        <w:t>5.9</w:t>
      </w:r>
      <w:r w:rsidRPr="008E3181">
        <w:rPr>
          <w:rFonts w:hint="eastAsia"/>
          <w:sz w:val="24"/>
          <w:szCs w:val="24"/>
        </w:rPr>
        <w:t>病床整体承重≥</w:t>
      </w:r>
      <w:r w:rsidRPr="008E3181">
        <w:rPr>
          <w:rFonts w:hint="eastAsia"/>
          <w:sz w:val="24"/>
          <w:szCs w:val="24"/>
        </w:rPr>
        <w:t>240kg</w:t>
      </w:r>
      <w:r w:rsidRPr="008E3181">
        <w:rPr>
          <w:rFonts w:hint="eastAsia"/>
          <w:sz w:val="24"/>
          <w:szCs w:val="24"/>
        </w:rPr>
        <w:t>，当</w:t>
      </w:r>
      <w:bookmarkStart w:id="21" w:name="OLE_LINK23"/>
      <w:bookmarkStart w:id="22" w:name="OLE_LINK24"/>
      <w:r w:rsidRPr="008E3181">
        <w:rPr>
          <w:rFonts w:hint="eastAsia"/>
          <w:sz w:val="24"/>
          <w:szCs w:val="24"/>
        </w:rPr>
        <w:t>床面中间部位承受</w:t>
      </w:r>
      <w:r w:rsidRPr="008E3181">
        <w:rPr>
          <w:rFonts w:hint="eastAsia"/>
          <w:sz w:val="24"/>
          <w:szCs w:val="24"/>
        </w:rPr>
        <w:t>240KG</w:t>
      </w:r>
      <w:r w:rsidRPr="008E3181">
        <w:rPr>
          <w:rFonts w:hint="eastAsia"/>
          <w:sz w:val="24"/>
          <w:szCs w:val="24"/>
        </w:rPr>
        <w:t>的重物后，其凹陷度应≤</w:t>
      </w:r>
      <w:r w:rsidR="009E575C">
        <w:rPr>
          <w:rFonts w:hint="eastAsia"/>
          <w:sz w:val="24"/>
          <w:szCs w:val="24"/>
        </w:rPr>
        <w:t>20mm</w:t>
      </w:r>
      <w:r w:rsidR="009E575C">
        <w:rPr>
          <w:rFonts w:hint="eastAsia"/>
          <w:sz w:val="24"/>
          <w:szCs w:val="24"/>
        </w:rPr>
        <w:t>，</w:t>
      </w:r>
      <w:r w:rsidRPr="008E3181">
        <w:rPr>
          <w:rFonts w:hint="eastAsia"/>
          <w:sz w:val="24"/>
          <w:szCs w:val="24"/>
        </w:rPr>
        <w:t>床体无异常</w:t>
      </w:r>
      <w:bookmarkEnd w:id="21"/>
      <w:bookmarkEnd w:id="22"/>
      <w:r w:rsidR="006E7522">
        <w:rPr>
          <w:rFonts w:hint="eastAsia"/>
          <w:sz w:val="24"/>
          <w:szCs w:val="24"/>
        </w:rPr>
        <w:t>，提供证明材料</w:t>
      </w:r>
      <w:r w:rsidRPr="008E3181">
        <w:rPr>
          <w:rFonts w:hint="eastAsia"/>
          <w:sz w:val="24"/>
          <w:szCs w:val="24"/>
        </w:rPr>
        <w:t>。</w:t>
      </w:r>
      <w:r w:rsidRPr="008E3181">
        <w:rPr>
          <w:rFonts w:hint="eastAsia"/>
          <w:sz w:val="24"/>
          <w:szCs w:val="24"/>
        </w:rPr>
        <w:t xml:space="preserve">                                                                                                        </w:t>
      </w:r>
    </w:p>
    <w:p w:rsidR="008E3181" w:rsidRPr="008E3181" w:rsidRDefault="00D15FA5" w:rsidP="008E3181">
      <w:pPr>
        <w:jc w:val="left"/>
        <w:rPr>
          <w:sz w:val="24"/>
          <w:szCs w:val="24"/>
        </w:rPr>
      </w:pPr>
      <w:r>
        <w:rPr>
          <w:rFonts w:hint="eastAsia"/>
          <w:sz w:val="24"/>
          <w:szCs w:val="24"/>
        </w:rPr>
        <w:t>6</w:t>
      </w:r>
      <w:r>
        <w:rPr>
          <w:rFonts w:hint="eastAsia"/>
          <w:sz w:val="24"/>
          <w:szCs w:val="24"/>
        </w:rPr>
        <w:t>、</w:t>
      </w:r>
      <w:r w:rsidR="008E3181" w:rsidRPr="008E3181">
        <w:rPr>
          <w:rFonts w:hint="eastAsia"/>
          <w:sz w:val="24"/>
          <w:szCs w:val="24"/>
        </w:rPr>
        <w:t>主要配置（单套）：</w:t>
      </w:r>
    </w:p>
    <w:p w:rsidR="008E3181" w:rsidRDefault="008E3181" w:rsidP="008E3181">
      <w:pPr>
        <w:jc w:val="left"/>
        <w:rPr>
          <w:sz w:val="24"/>
          <w:szCs w:val="24"/>
        </w:rPr>
      </w:pPr>
      <w:r w:rsidRPr="008E3181">
        <w:rPr>
          <w:rFonts w:hint="eastAsia"/>
          <w:sz w:val="24"/>
          <w:szCs w:val="24"/>
        </w:rPr>
        <w:t>1</w:t>
      </w:r>
      <w:r w:rsidRPr="008E3181">
        <w:rPr>
          <w:rFonts w:hint="eastAsia"/>
          <w:sz w:val="24"/>
          <w:szCs w:val="24"/>
        </w:rPr>
        <w:t>、病床主体</w:t>
      </w:r>
      <w:r w:rsidRPr="008E3181">
        <w:rPr>
          <w:rFonts w:hint="eastAsia"/>
          <w:sz w:val="24"/>
          <w:szCs w:val="24"/>
        </w:rPr>
        <w:t>1</w:t>
      </w:r>
      <w:r w:rsidRPr="008E3181">
        <w:rPr>
          <w:rFonts w:hint="eastAsia"/>
          <w:sz w:val="24"/>
          <w:szCs w:val="24"/>
        </w:rPr>
        <w:t>张，</w:t>
      </w:r>
      <w:r w:rsidRPr="008E3181">
        <w:rPr>
          <w:rFonts w:hint="eastAsia"/>
          <w:sz w:val="24"/>
          <w:szCs w:val="24"/>
        </w:rPr>
        <w:t>2</w:t>
      </w:r>
      <w:r w:rsidRPr="008E3181">
        <w:rPr>
          <w:rFonts w:hint="eastAsia"/>
          <w:sz w:val="24"/>
          <w:szCs w:val="24"/>
        </w:rPr>
        <w:t>、床头、床尾</w:t>
      </w:r>
      <w:r w:rsidRPr="008E3181">
        <w:rPr>
          <w:rFonts w:hint="eastAsia"/>
          <w:sz w:val="24"/>
          <w:szCs w:val="24"/>
        </w:rPr>
        <w:t>1</w:t>
      </w:r>
      <w:r w:rsidRPr="008E3181">
        <w:rPr>
          <w:rFonts w:hint="eastAsia"/>
          <w:sz w:val="24"/>
          <w:szCs w:val="24"/>
        </w:rPr>
        <w:t>套，</w:t>
      </w:r>
      <w:r w:rsidRPr="008E3181">
        <w:rPr>
          <w:rFonts w:hint="eastAsia"/>
          <w:sz w:val="24"/>
          <w:szCs w:val="24"/>
        </w:rPr>
        <w:t>3</w:t>
      </w:r>
      <w:r w:rsidRPr="008E3181">
        <w:rPr>
          <w:rFonts w:hint="eastAsia"/>
          <w:sz w:val="24"/>
          <w:szCs w:val="24"/>
        </w:rPr>
        <w:t>、大小护栏</w:t>
      </w:r>
      <w:r w:rsidRPr="008E3181">
        <w:rPr>
          <w:rFonts w:hint="eastAsia"/>
          <w:sz w:val="24"/>
          <w:szCs w:val="24"/>
        </w:rPr>
        <w:t>2</w:t>
      </w:r>
      <w:r w:rsidRPr="008E3181">
        <w:rPr>
          <w:rFonts w:hint="eastAsia"/>
          <w:sz w:val="24"/>
          <w:szCs w:val="24"/>
        </w:rPr>
        <w:t>套，</w:t>
      </w:r>
      <w:r w:rsidRPr="008E3181">
        <w:rPr>
          <w:rFonts w:hint="eastAsia"/>
          <w:sz w:val="24"/>
          <w:szCs w:val="24"/>
        </w:rPr>
        <w:t>4</w:t>
      </w:r>
      <w:r w:rsidRPr="008E3181">
        <w:rPr>
          <w:rFonts w:hint="eastAsia"/>
          <w:sz w:val="24"/>
          <w:szCs w:val="24"/>
        </w:rPr>
        <w:t>、床垫</w:t>
      </w:r>
      <w:r w:rsidRPr="008E3181">
        <w:rPr>
          <w:rFonts w:hint="eastAsia"/>
          <w:sz w:val="24"/>
          <w:szCs w:val="24"/>
        </w:rPr>
        <w:t>1</w:t>
      </w:r>
      <w:r w:rsidRPr="008E3181">
        <w:rPr>
          <w:rFonts w:hint="eastAsia"/>
          <w:sz w:val="24"/>
          <w:szCs w:val="24"/>
        </w:rPr>
        <w:t>张，</w:t>
      </w:r>
      <w:r w:rsidRPr="008E3181">
        <w:rPr>
          <w:rFonts w:hint="eastAsia"/>
          <w:sz w:val="24"/>
          <w:szCs w:val="24"/>
        </w:rPr>
        <w:t>5</w:t>
      </w:r>
      <w:r w:rsidRPr="008E3181">
        <w:rPr>
          <w:rFonts w:hint="eastAsia"/>
          <w:sz w:val="24"/>
          <w:szCs w:val="24"/>
        </w:rPr>
        <w:t>、输液杆</w:t>
      </w:r>
      <w:r w:rsidRPr="008E3181">
        <w:rPr>
          <w:rFonts w:hint="eastAsia"/>
          <w:sz w:val="24"/>
          <w:szCs w:val="24"/>
        </w:rPr>
        <w:t>1</w:t>
      </w:r>
      <w:r w:rsidRPr="008E3181">
        <w:rPr>
          <w:rFonts w:hint="eastAsia"/>
          <w:sz w:val="24"/>
          <w:szCs w:val="24"/>
        </w:rPr>
        <w:t>个，</w:t>
      </w:r>
      <w:r w:rsidRPr="008E3181">
        <w:rPr>
          <w:rFonts w:hint="eastAsia"/>
          <w:sz w:val="24"/>
          <w:szCs w:val="24"/>
        </w:rPr>
        <w:t>6</w:t>
      </w:r>
      <w:r w:rsidRPr="008E3181">
        <w:rPr>
          <w:rFonts w:hint="eastAsia"/>
          <w:sz w:val="24"/>
          <w:szCs w:val="24"/>
        </w:rPr>
        <w:t>、杂物筐</w:t>
      </w:r>
      <w:r w:rsidRPr="008E3181">
        <w:rPr>
          <w:rFonts w:hint="eastAsia"/>
          <w:sz w:val="24"/>
          <w:szCs w:val="24"/>
        </w:rPr>
        <w:t>1</w:t>
      </w:r>
      <w:r w:rsidRPr="008E3181">
        <w:rPr>
          <w:rFonts w:hint="eastAsia"/>
          <w:sz w:val="24"/>
          <w:szCs w:val="24"/>
        </w:rPr>
        <w:t>个，</w:t>
      </w:r>
      <w:r w:rsidRPr="008E3181">
        <w:rPr>
          <w:rFonts w:hint="eastAsia"/>
          <w:sz w:val="24"/>
          <w:szCs w:val="24"/>
        </w:rPr>
        <w:t>7</w:t>
      </w:r>
      <w:r w:rsidRPr="008E3181">
        <w:rPr>
          <w:rFonts w:hint="eastAsia"/>
          <w:sz w:val="24"/>
          <w:szCs w:val="24"/>
        </w:rPr>
        <w:t>、中控刹车</w:t>
      </w:r>
      <w:r w:rsidRPr="008E3181">
        <w:rPr>
          <w:rFonts w:hint="eastAsia"/>
          <w:sz w:val="24"/>
          <w:szCs w:val="24"/>
        </w:rPr>
        <w:t>1</w:t>
      </w:r>
      <w:r w:rsidRPr="008E3181">
        <w:rPr>
          <w:rFonts w:hint="eastAsia"/>
          <w:sz w:val="24"/>
          <w:szCs w:val="24"/>
        </w:rPr>
        <w:t>套</w:t>
      </w:r>
      <w:r>
        <w:rPr>
          <w:rFonts w:hint="eastAsia"/>
          <w:sz w:val="24"/>
          <w:szCs w:val="24"/>
        </w:rPr>
        <w:t>。</w:t>
      </w:r>
      <w:bookmarkStart w:id="23" w:name="_GoBack"/>
      <w:bookmarkEnd w:id="23"/>
    </w:p>
    <w:p w:rsidR="00D15FA5" w:rsidRDefault="00D15FA5" w:rsidP="008E3181">
      <w:pPr>
        <w:jc w:val="left"/>
        <w:rPr>
          <w:sz w:val="24"/>
          <w:szCs w:val="24"/>
        </w:rPr>
      </w:pPr>
    </w:p>
    <w:p w:rsidR="008F092E" w:rsidRPr="008F092E" w:rsidRDefault="00D15FA5" w:rsidP="008F092E">
      <w:pPr>
        <w:pStyle w:val="a5"/>
        <w:numPr>
          <w:ilvl w:val="0"/>
          <w:numId w:val="3"/>
        </w:numPr>
        <w:ind w:firstLineChars="0"/>
        <w:jc w:val="left"/>
        <w:rPr>
          <w:sz w:val="24"/>
          <w:szCs w:val="24"/>
        </w:rPr>
      </w:pPr>
      <w:r w:rsidRPr="008F092E">
        <w:rPr>
          <w:rFonts w:hint="eastAsia"/>
          <w:sz w:val="24"/>
          <w:szCs w:val="24"/>
        </w:rPr>
        <w:t>ABS</w:t>
      </w:r>
      <w:r w:rsidRPr="008F092E">
        <w:rPr>
          <w:rFonts w:hint="eastAsia"/>
          <w:sz w:val="24"/>
          <w:szCs w:val="24"/>
        </w:rPr>
        <w:t>床头柜</w:t>
      </w:r>
    </w:p>
    <w:p w:rsidR="00D15FA5" w:rsidRPr="00D15FA5" w:rsidRDefault="00D15FA5" w:rsidP="00D15FA5">
      <w:pPr>
        <w:jc w:val="left"/>
        <w:rPr>
          <w:sz w:val="24"/>
          <w:szCs w:val="24"/>
        </w:rPr>
      </w:pPr>
      <w:r w:rsidRPr="00D15FA5">
        <w:rPr>
          <w:rFonts w:hint="eastAsia"/>
          <w:sz w:val="24"/>
          <w:szCs w:val="24"/>
        </w:rPr>
        <w:t>1</w:t>
      </w:r>
      <w:r w:rsidRPr="00D15FA5">
        <w:rPr>
          <w:rFonts w:hint="eastAsia"/>
          <w:sz w:val="24"/>
          <w:szCs w:val="24"/>
        </w:rPr>
        <w:t>、规格：</w:t>
      </w:r>
      <w:r w:rsidRPr="00D15FA5">
        <w:rPr>
          <w:rFonts w:hint="eastAsia"/>
          <w:sz w:val="24"/>
          <w:szCs w:val="24"/>
        </w:rPr>
        <w:t>450mm*420mm*740mm</w:t>
      </w:r>
      <w:r w:rsidRPr="00D15FA5">
        <w:rPr>
          <w:rFonts w:hint="eastAsia"/>
          <w:sz w:val="24"/>
          <w:szCs w:val="24"/>
        </w:rPr>
        <w:t>；</w:t>
      </w:r>
      <w:r w:rsidRPr="00D15FA5">
        <w:rPr>
          <w:rFonts w:hint="eastAsia"/>
          <w:sz w:val="24"/>
          <w:szCs w:val="24"/>
        </w:rPr>
        <w:t xml:space="preserve">                                                                                                                                                               </w:t>
      </w:r>
      <w:r w:rsidR="000A5584" w:rsidRPr="008E3181">
        <w:rPr>
          <w:rFonts w:hint="eastAsia"/>
          <w:sz w:val="24"/>
          <w:szCs w:val="24"/>
        </w:rPr>
        <w:t>▲</w:t>
      </w:r>
      <w:r w:rsidRPr="00D15FA5">
        <w:rPr>
          <w:rFonts w:hint="eastAsia"/>
          <w:sz w:val="24"/>
          <w:szCs w:val="24"/>
        </w:rPr>
        <w:t>2</w:t>
      </w:r>
      <w:r w:rsidRPr="00D15FA5">
        <w:rPr>
          <w:rFonts w:hint="eastAsia"/>
          <w:sz w:val="24"/>
          <w:szCs w:val="24"/>
        </w:rPr>
        <w:t>、整体采用</w:t>
      </w:r>
      <w:r w:rsidRPr="00D15FA5">
        <w:rPr>
          <w:rFonts w:hint="eastAsia"/>
          <w:sz w:val="24"/>
          <w:szCs w:val="24"/>
        </w:rPr>
        <w:t>ABS</w:t>
      </w:r>
      <w:r w:rsidRPr="00D15FA5">
        <w:rPr>
          <w:rFonts w:hint="eastAsia"/>
          <w:sz w:val="24"/>
          <w:szCs w:val="24"/>
        </w:rPr>
        <w:t>材料，结构牢固可靠</w:t>
      </w:r>
      <w:r w:rsidR="00A07687">
        <w:rPr>
          <w:rFonts w:hint="eastAsia"/>
          <w:sz w:val="24"/>
          <w:szCs w:val="24"/>
        </w:rPr>
        <w:t>，</w:t>
      </w:r>
      <w:bookmarkStart w:id="24" w:name="OLE_LINK34"/>
      <w:r w:rsidR="00A07687" w:rsidRPr="00A07687">
        <w:rPr>
          <w:rFonts w:hint="eastAsia"/>
          <w:sz w:val="24"/>
          <w:szCs w:val="24"/>
        </w:rPr>
        <w:t>ABS</w:t>
      </w:r>
      <w:r w:rsidR="00A07687" w:rsidRPr="00A07687">
        <w:rPr>
          <w:rFonts w:hint="eastAsia"/>
          <w:sz w:val="24"/>
          <w:szCs w:val="24"/>
        </w:rPr>
        <w:t>材料应符合</w:t>
      </w:r>
      <w:r w:rsidR="00A07687" w:rsidRPr="00A07687">
        <w:rPr>
          <w:rFonts w:hint="eastAsia"/>
          <w:sz w:val="24"/>
          <w:szCs w:val="24"/>
        </w:rPr>
        <w:t>GB/T 32487-2016</w:t>
      </w:r>
      <w:r w:rsidR="00A07687" w:rsidRPr="00A07687">
        <w:rPr>
          <w:rFonts w:hint="eastAsia"/>
          <w:sz w:val="24"/>
          <w:szCs w:val="24"/>
        </w:rPr>
        <w:t>《塑料家具通用技术条件》中耐冷热循环无裂纹</w:t>
      </w:r>
      <w:r w:rsidR="00A07687">
        <w:rPr>
          <w:rFonts w:hint="eastAsia"/>
          <w:sz w:val="24"/>
          <w:szCs w:val="24"/>
        </w:rPr>
        <w:t>、鼓泡、变色、起皱，有害物质多环芳烃检测合格的测定标准</w:t>
      </w:r>
      <w:bookmarkEnd w:id="24"/>
      <w:r w:rsidR="00A07687">
        <w:rPr>
          <w:rFonts w:hint="eastAsia"/>
          <w:sz w:val="24"/>
          <w:szCs w:val="24"/>
        </w:rPr>
        <w:t>，提供</w:t>
      </w:r>
      <w:r w:rsidR="000A5584">
        <w:rPr>
          <w:rFonts w:hint="eastAsia"/>
          <w:sz w:val="24"/>
          <w:szCs w:val="24"/>
        </w:rPr>
        <w:t>投标产品</w:t>
      </w:r>
      <w:r w:rsidR="00A07687" w:rsidRPr="00A07687">
        <w:rPr>
          <w:rFonts w:hint="eastAsia"/>
          <w:sz w:val="24"/>
          <w:szCs w:val="24"/>
        </w:rPr>
        <w:t>制造商送至第三方检测机构出具的检测报告</w:t>
      </w:r>
      <w:r w:rsidRPr="00D15FA5">
        <w:rPr>
          <w:rFonts w:hint="eastAsia"/>
          <w:sz w:val="24"/>
          <w:szCs w:val="24"/>
        </w:rPr>
        <w:t>；</w:t>
      </w:r>
    </w:p>
    <w:p w:rsidR="00D15FA5" w:rsidRPr="00D15FA5" w:rsidRDefault="00D15FA5" w:rsidP="00D15FA5">
      <w:pPr>
        <w:jc w:val="left"/>
        <w:rPr>
          <w:sz w:val="24"/>
          <w:szCs w:val="24"/>
        </w:rPr>
      </w:pPr>
      <w:r w:rsidRPr="00D15FA5">
        <w:rPr>
          <w:rFonts w:hint="eastAsia"/>
          <w:sz w:val="24"/>
          <w:szCs w:val="24"/>
        </w:rPr>
        <w:t>3</w:t>
      </w:r>
      <w:r w:rsidRPr="00D15FA5">
        <w:rPr>
          <w:rFonts w:hint="eastAsia"/>
          <w:sz w:val="24"/>
          <w:szCs w:val="24"/>
        </w:rPr>
        <w:t>、台面下配有一块伸缩餐桌板和一只抽屉，配备不锈钢暖壶圈；</w:t>
      </w:r>
    </w:p>
    <w:p w:rsidR="00D15FA5" w:rsidRPr="00D15FA5" w:rsidRDefault="00D15FA5" w:rsidP="00D15FA5">
      <w:pPr>
        <w:jc w:val="left"/>
        <w:rPr>
          <w:sz w:val="24"/>
          <w:szCs w:val="24"/>
        </w:rPr>
      </w:pPr>
      <w:r w:rsidRPr="00D15FA5">
        <w:rPr>
          <w:rFonts w:hint="eastAsia"/>
          <w:sz w:val="24"/>
          <w:szCs w:val="24"/>
        </w:rPr>
        <w:t>4</w:t>
      </w:r>
      <w:r w:rsidRPr="00D15FA5">
        <w:rPr>
          <w:rFonts w:hint="eastAsia"/>
          <w:sz w:val="24"/>
          <w:szCs w:val="24"/>
        </w:rPr>
        <w:t>、柜体下部配有单扇柜门，并配有屉板一块；</w:t>
      </w:r>
    </w:p>
    <w:p w:rsidR="0061749C" w:rsidRDefault="00D15FA5" w:rsidP="00D15FA5">
      <w:pPr>
        <w:jc w:val="left"/>
        <w:rPr>
          <w:sz w:val="24"/>
          <w:szCs w:val="24"/>
        </w:rPr>
      </w:pPr>
      <w:r w:rsidRPr="00D15FA5">
        <w:rPr>
          <w:rFonts w:hint="eastAsia"/>
          <w:sz w:val="24"/>
          <w:szCs w:val="24"/>
        </w:rPr>
        <w:t>5</w:t>
      </w:r>
      <w:r w:rsidRPr="00D15FA5">
        <w:rPr>
          <w:rFonts w:hint="eastAsia"/>
          <w:sz w:val="24"/>
          <w:szCs w:val="24"/>
        </w:rPr>
        <w:t>、床头柜两侧配有隐藏式毛巾架、污物袋挂钩，方便实用；</w:t>
      </w:r>
    </w:p>
    <w:p w:rsidR="00D15FA5" w:rsidRDefault="00D15FA5" w:rsidP="00D15FA5">
      <w:pPr>
        <w:jc w:val="left"/>
        <w:rPr>
          <w:sz w:val="24"/>
          <w:szCs w:val="24"/>
        </w:rPr>
      </w:pPr>
    </w:p>
    <w:p w:rsidR="00D15FA5" w:rsidRDefault="00B5307C" w:rsidP="00D15FA5">
      <w:pPr>
        <w:jc w:val="left"/>
        <w:rPr>
          <w:sz w:val="24"/>
          <w:szCs w:val="24"/>
        </w:rPr>
      </w:pPr>
      <w:r>
        <w:rPr>
          <w:rFonts w:hint="eastAsia"/>
          <w:sz w:val="24"/>
          <w:szCs w:val="24"/>
        </w:rPr>
        <w:t>三、化学危化品柜</w:t>
      </w:r>
    </w:p>
    <w:p w:rsidR="00D15FA5" w:rsidRPr="00D15FA5" w:rsidRDefault="00D15FA5" w:rsidP="00D15FA5">
      <w:pPr>
        <w:jc w:val="left"/>
        <w:rPr>
          <w:sz w:val="24"/>
          <w:szCs w:val="24"/>
        </w:rPr>
      </w:pPr>
      <w:r w:rsidRPr="00D15FA5">
        <w:rPr>
          <w:rFonts w:hint="eastAsia"/>
          <w:sz w:val="24"/>
          <w:szCs w:val="24"/>
        </w:rPr>
        <w:t>1</w:t>
      </w:r>
      <w:r w:rsidRPr="00D15FA5">
        <w:rPr>
          <w:rFonts w:hint="eastAsia"/>
          <w:sz w:val="24"/>
          <w:szCs w:val="24"/>
        </w:rPr>
        <w:t>、规格尺寸：</w:t>
      </w:r>
      <w:r w:rsidRPr="00D15FA5">
        <w:rPr>
          <w:rFonts w:hint="eastAsia"/>
          <w:sz w:val="24"/>
          <w:szCs w:val="24"/>
        </w:rPr>
        <w:t>H1650mm*W600mm*D460mm</w:t>
      </w:r>
      <w:r w:rsidRPr="00D15FA5">
        <w:rPr>
          <w:rFonts w:hint="eastAsia"/>
          <w:sz w:val="24"/>
          <w:szCs w:val="24"/>
        </w:rPr>
        <w:t>，</w:t>
      </w:r>
      <w:r w:rsidRPr="00D15FA5">
        <w:rPr>
          <w:rFonts w:hint="eastAsia"/>
          <w:sz w:val="24"/>
          <w:szCs w:val="24"/>
        </w:rPr>
        <w:t>22</w:t>
      </w:r>
      <w:r w:rsidRPr="00D15FA5">
        <w:rPr>
          <w:rFonts w:hint="eastAsia"/>
          <w:sz w:val="24"/>
          <w:szCs w:val="24"/>
        </w:rPr>
        <w:t>加仑；</w:t>
      </w:r>
      <w:r w:rsidRPr="00D15FA5">
        <w:rPr>
          <w:rFonts w:hint="eastAsia"/>
          <w:sz w:val="24"/>
          <w:szCs w:val="24"/>
        </w:rPr>
        <w:t xml:space="preserve">                                                                                                                      2</w:t>
      </w:r>
      <w:r w:rsidRPr="00D15FA5">
        <w:rPr>
          <w:rFonts w:hint="eastAsia"/>
          <w:sz w:val="24"/>
          <w:szCs w:val="24"/>
        </w:rPr>
        <w:t>、柜体采用双层≥</w:t>
      </w:r>
      <w:r w:rsidRPr="00D15FA5">
        <w:rPr>
          <w:rFonts w:hint="eastAsia"/>
          <w:sz w:val="24"/>
          <w:szCs w:val="24"/>
        </w:rPr>
        <w:t>1.2mm</w:t>
      </w:r>
      <w:r w:rsidRPr="00D15FA5">
        <w:rPr>
          <w:rFonts w:hint="eastAsia"/>
          <w:sz w:val="24"/>
          <w:szCs w:val="24"/>
        </w:rPr>
        <w:t>防火钢板构造，两层钢板之间间隔≥</w:t>
      </w:r>
      <w:r w:rsidRPr="00D15FA5">
        <w:rPr>
          <w:rFonts w:hint="eastAsia"/>
          <w:sz w:val="24"/>
          <w:szCs w:val="24"/>
        </w:rPr>
        <w:t>40mm</w:t>
      </w:r>
      <w:r w:rsidRPr="00D15FA5">
        <w:rPr>
          <w:rFonts w:hint="eastAsia"/>
          <w:sz w:val="24"/>
          <w:szCs w:val="24"/>
        </w:rPr>
        <w:t>，内填特种防火材料，防火性能卓越，柜体采用全焊接非铆结构，使其拥有更长的使用时间；</w:t>
      </w:r>
    </w:p>
    <w:p w:rsidR="00D15FA5" w:rsidRPr="00D15FA5" w:rsidRDefault="00D15FA5" w:rsidP="00D15FA5">
      <w:pPr>
        <w:jc w:val="left"/>
        <w:rPr>
          <w:sz w:val="24"/>
          <w:szCs w:val="24"/>
        </w:rPr>
      </w:pPr>
      <w:r w:rsidRPr="00D15FA5">
        <w:rPr>
          <w:rFonts w:hint="eastAsia"/>
          <w:sz w:val="24"/>
          <w:szCs w:val="24"/>
        </w:rPr>
        <w:t>3</w:t>
      </w:r>
      <w:r w:rsidRPr="00D15FA5">
        <w:rPr>
          <w:rFonts w:hint="eastAsia"/>
          <w:sz w:val="24"/>
          <w:szCs w:val="24"/>
        </w:rPr>
        <w:t>、内外部喷涂前经酸洗磷化处理后覆有环氧和聚酯混合耐防化无铅图层，保持高光洁度并最大限度的降低腐蚀和湿气及紫外线的影响；</w:t>
      </w:r>
    </w:p>
    <w:p w:rsidR="00D15FA5" w:rsidRPr="00D15FA5" w:rsidRDefault="00D15FA5" w:rsidP="00D15FA5">
      <w:pPr>
        <w:jc w:val="left"/>
        <w:rPr>
          <w:sz w:val="24"/>
          <w:szCs w:val="24"/>
        </w:rPr>
      </w:pPr>
      <w:r w:rsidRPr="00D15FA5">
        <w:rPr>
          <w:rFonts w:hint="eastAsia"/>
          <w:sz w:val="24"/>
          <w:szCs w:val="24"/>
        </w:rPr>
        <w:t>4</w:t>
      </w:r>
      <w:r w:rsidRPr="00D15FA5">
        <w:rPr>
          <w:rFonts w:hint="eastAsia"/>
          <w:sz w:val="24"/>
          <w:szCs w:val="24"/>
        </w:rPr>
        <w:t>、采用连续钢琴铰链便于平滑关闭；</w:t>
      </w:r>
    </w:p>
    <w:p w:rsidR="00D15FA5" w:rsidRPr="00D15FA5" w:rsidRDefault="00D15FA5" w:rsidP="00D15FA5">
      <w:pPr>
        <w:jc w:val="left"/>
        <w:rPr>
          <w:sz w:val="24"/>
          <w:szCs w:val="24"/>
        </w:rPr>
      </w:pPr>
      <w:r w:rsidRPr="00D15FA5">
        <w:rPr>
          <w:rFonts w:hint="eastAsia"/>
          <w:sz w:val="24"/>
          <w:szCs w:val="24"/>
        </w:rPr>
        <w:t>5</w:t>
      </w:r>
      <w:r w:rsidRPr="00D15FA5">
        <w:rPr>
          <w:rFonts w:hint="eastAsia"/>
          <w:sz w:val="24"/>
          <w:szCs w:val="24"/>
        </w:rPr>
        <w:t>、柜体具有醒目的反光标签，在火灾情况下具有高可见性；</w:t>
      </w:r>
    </w:p>
    <w:p w:rsidR="00D15FA5" w:rsidRPr="00D15FA5" w:rsidRDefault="00D15FA5" w:rsidP="00D15FA5">
      <w:pPr>
        <w:jc w:val="left"/>
        <w:rPr>
          <w:sz w:val="24"/>
          <w:szCs w:val="24"/>
        </w:rPr>
      </w:pPr>
      <w:r w:rsidRPr="00D15FA5">
        <w:rPr>
          <w:rFonts w:hint="eastAsia"/>
          <w:sz w:val="24"/>
          <w:szCs w:val="24"/>
        </w:rPr>
        <w:t>6</w:t>
      </w:r>
      <w:r w:rsidRPr="00D15FA5">
        <w:rPr>
          <w:rFonts w:hint="eastAsia"/>
          <w:sz w:val="24"/>
          <w:szCs w:val="24"/>
        </w:rPr>
        <w:t>、焊接的隔板挂钩连接隔板提供最大防滑性，不易损坏；</w:t>
      </w:r>
    </w:p>
    <w:p w:rsidR="00D15FA5" w:rsidRPr="00D15FA5" w:rsidRDefault="00D15FA5" w:rsidP="00D15FA5">
      <w:pPr>
        <w:jc w:val="left"/>
        <w:rPr>
          <w:sz w:val="24"/>
          <w:szCs w:val="24"/>
        </w:rPr>
      </w:pPr>
      <w:r w:rsidRPr="00D15FA5">
        <w:rPr>
          <w:rFonts w:hint="eastAsia"/>
          <w:sz w:val="24"/>
          <w:szCs w:val="24"/>
        </w:rPr>
        <w:t>7</w:t>
      </w:r>
      <w:r w:rsidRPr="00D15FA5">
        <w:rPr>
          <w:rFonts w:hint="eastAsia"/>
          <w:sz w:val="24"/>
          <w:szCs w:val="24"/>
        </w:rPr>
        <w:t>、产品具有防爆性能；</w:t>
      </w:r>
    </w:p>
    <w:p w:rsidR="00D15FA5" w:rsidRPr="00D15FA5" w:rsidRDefault="00D15FA5" w:rsidP="00D15FA5">
      <w:pPr>
        <w:jc w:val="left"/>
        <w:rPr>
          <w:sz w:val="24"/>
          <w:szCs w:val="24"/>
        </w:rPr>
      </w:pPr>
      <w:r w:rsidRPr="00D15FA5">
        <w:rPr>
          <w:rFonts w:hint="eastAsia"/>
          <w:sz w:val="24"/>
          <w:szCs w:val="24"/>
        </w:rPr>
        <w:t>8</w:t>
      </w:r>
      <w:r w:rsidRPr="00D15FA5">
        <w:rPr>
          <w:rFonts w:hint="eastAsia"/>
          <w:sz w:val="24"/>
          <w:szCs w:val="24"/>
        </w:rPr>
        <w:t>、柜体内配有可调的镀锌层板，防腐蚀，防液漏，层板具有≥</w:t>
      </w:r>
      <w:r w:rsidRPr="00D15FA5">
        <w:rPr>
          <w:rFonts w:hint="eastAsia"/>
          <w:sz w:val="24"/>
          <w:szCs w:val="24"/>
        </w:rPr>
        <w:t>150</w:t>
      </w:r>
      <w:r w:rsidRPr="00D15FA5">
        <w:rPr>
          <w:rFonts w:hint="eastAsia"/>
          <w:sz w:val="24"/>
          <w:szCs w:val="24"/>
        </w:rPr>
        <w:t>公斤承重力，独特的安全角度设计，层板可安全的引导意外飞溅的液体到防漏蓄液槽的底部，蓄液槽高度为</w:t>
      </w:r>
      <w:r w:rsidRPr="00D15FA5">
        <w:rPr>
          <w:rFonts w:hint="eastAsia"/>
          <w:sz w:val="24"/>
          <w:szCs w:val="24"/>
        </w:rPr>
        <w:t>50mm</w:t>
      </w:r>
      <w:r w:rsidRPr="00D15FA5">
        <w:rPr>
          <w:rFonts w:hint="eastAsia"/>
          <w:sz w:val="24"/>
          <w:szCs w:val="24"/>
        </w:rPr>
        <w:t>符合</w:t>
      </w:r>
      <w:r w:rsidRPr="00D15FA5">
        <w:rPr>
          <w:rFonts w:hint="eastAsia"/>
          <w:sz w:val="24"/>
          <w:szCs w:val="24"/>
        </w:rPr>
        <w:t>EPA</w:t>
      </w:r>
      <w:r w:rsidRPr="00D15FA5">
        <w:rPr>
          <w:rFonts w:hint="eastAsia"/>
          <w:sz w:val="24"/>
          <w:szCs w:val="24"/>
        </w:rPr>
        <w:t>要求。</w:t>
      </w:r>
    </w:p>
    <w:p w:rsidR="00D15FA5" w:rsidRPr="00D15FA5" w:rsidRDefault="00D15FA5" w:rsidP="00D15FA5">
      <w:pPr>
        <w:jc w:val="left"/>
        <w:rPr>
          <w:sz w:val="24"/>
          <w:szCs w:val="24"/>
        </w:rPr>
      </w:pPr>
      <w:r w:rsidRPr="00D15FA5">
        <w:rPr>
          <w:rFonts w:hint="eastAsia"/>
          <w:sz w:val="24"/>
          <w:szCs w:val="24"/>
        </w:rPr>
        <w:t>9</w:t>
      </w:r>
      <w:r w:rsidRPr="00D15FA5">
        <w:rPr>
          <w:rFonts w:hint="eastAsia"/>
          <w:sz w:val="24"/>
          <w:szCs w:val="24"/>
        </w:rPr>
        <w:t>、柜身底部具有</w:t>
      </w:r>
      <w:r w:rsidRPr="00D15FA5">
        <w:rPr>
          <w:rFonts w:hint="eastAsia"/>
          <w:sz w:val="24"/>
          <w:szCs w:val="24"/>
        </w:rPr>
        <w:t>50mm</w:t>
      </w:r>
      <w:r w:rsidRPr="00D15FA5">
        <w:rPr>
          <w:rFonts w:hint="eastAsia"/>
          <w:sz w:val="24"/>
          <w:szCs w:val="24"/>
        </w:rPr>
        <w:t>高的防漏液槽最大可能的防止化学液体的外溢；</w:t>
      </w:r>
    </w:p>
    <w:p w:rsidR="00D15FA5" w:rsidRPr="00D15FA5" w:rsidRDefault="00D15FA5" w:rsidP="00D15FA5">
      <w:pPr>
        <w:jc w:val="left"/>
        <w:rPr>
          <w:sz w:val="24"/>
          <w:szCs w:val="24"/>
        </w:rPr>
      </w:pPr>
      <w:r w:rsidRPr="00D15FA5">
        <w:rPr>
          <w:rFonts w:hint="eastAsia"/>
          <w:sz w:val="24"/>
          <w:szCs w:val="24"/>
        </w:rPr>
        <w:t>10</w:t>
      </w:r>
      <w:r w:rsidRPr="00D15FA5">
        <w:rPr>
          <w:rFonts w:hint="eastAsia"/>
          <w:sz w:val="24"/>
          <w:szCs w:val="24"/>
        </w:rPr>
        <w:t>、严格按照</w:t>
      </w:r>
      <w:r w:rsidRPr="00D15FA5">
        <w:rPr>
          <w:rFonts w:hint="eastAsia"/>
          <w:sz w:val="24"/>
          <w:szCs w:val="24"/>
        </w:rPr>
        <w:t>OSHA</w:t>
      </w:r>
      <w:r w:rsidRPr="00D15FA5">
        <w:rPr>
          <w:rFonts w:hint="eastAsia"/>
          <w:sz w:val="24"/>
          <w:szCs w:val="24"/>
        </w:rPr>
        <w:t>规范，柜身设有静电接地传导端口，方便连接静电接地导线；</w:t>
      </w:r>
    </w:p>
    <w:p w:rsidR="00D15FA5" w:rsidRPr="00D15FA5" w:rsidRDefault="00D15FA5" w:rsidP="00D15FA5">
      <w:pPr>
        <w:jc w:val="left"/>
        <w:rPr>
          <w:sz w:val="24"/>
          <w:szCs w:val="24"/>
        </w:rPr>
      </w:pPr>
      <w:r w:rsidRPr="00D15FA5">
        <w:rPr>
          <w:rFonts w:hint="eastAsia"/>
          <w:sz w:val="24"/>
          <w:szCs w:val="24"/>
        </w:rPr>
        <w:t>11</w:t>
      </w:r>
      <w:r w:rsidRPr="00D15FA5">
        <w:rPr>
          <w:rFonts w:hint="eastAsia"/>
          <w:sz w:val="24"/>
          <w:szCs w:val="24"/>
        </w:rPr>
        <w:t>、柜体标有三种语言的高可见度标签；</w:t>
      </w:r>
    </w:p>
    <w:p w:rsidR="00D15FA5" w:rsidRDefault="00D15FA5" w:rsidP="00D15FA5">
      <w:pPr>
        <w:jc w:val="left"/>
        <w:rPr>
          <w:sz w:val="24"/>
          <w:szCs w:val="24"/>
        </w:rPr>
      </w:pPr>
      <w:r w:rsidRPr="00D15FA5">
        <w:rPr>
          <w:rFonts w:hint="eastAsia"/>
          <w:sz w:val="24"/>
          <w:szCs w:val="24"/>
        </w:rPr>
        <w:t>12</w:t>
      </w:r>
      <w:r w:rsidRPr="00D15FA5">
        <w:rPr>
          <w:rFonts w:hint="eastAsia"/>
          <w:sz w:val="24"/>
          <w:szCs w:val="24"/>
        </w:rPr>
        <w:t>、内置消焰装置通风口，位于柜体两侧，更好的保持通风和排气。</w:t>
      </w:r>
    </w:p>
    <w:p w:rsidR="00D15FA5" w:rsidRDefault="00D43838" w:rsidP="00D15FA5">
      <w:pPr>
        <w:jc w:val="left"/>
        <w:rPr>
          <w:sz w:val="24"/>
          <w:szCs w:val="24"/>
        </w:rPr>
      </w:pPr>
      <w:r>
        <w:rPr>
          <w:rFonts w:hint="eastAsia"/>
          <w:sz w:val="24"/>
          <w:szCs w:val="24"/>
        </w:rPr>
        <w:lastRenderedPageBreak/>
        <w:t>四、治疗车</w:t>
      </w:r>
    </w:p>
    <w:p w:rsidR="00D15FA5" w:rsidRPr="00D15FA5" w:rsidRDefault="00D15FA5" w:rsidP="00D15FA5">
      <w:pPr>
        <w:jc w:val="left"/>
        <w:rPr>
          <w:sz w:val="24"/>
          <w:szCs w:val="24"/>
        </w:rPr>
      </w:pPr>
      <w:r w:rsidRPr="00D15FA5">
        <w:rPr>
          <w:rFonts w:hint="eastAsia"/>
          <w:sz w:val="24"/>
          <w:szCs w:val="24"/>
        </w:rPr>
        <w:t>一、技术参数：</w:t>
      </w:r>
    </w:p>
    <w:p w:rsidR="00D15FA5" w:rsidRPr="00D15FA5" w:rsidRDefault="00D15FA5" w:rsidP="00D15FA5">
      <w:pPr>
        <w:jc w:val="left"/>
        <w:rPr>
          <w:sz w:val="24"/>
          <w:szCs w:val="24"/>
        </w:rPr>
      </w:pPr>
      <w:r w:rsidRPr="00D15FA5">
        <w:rPr>
          <w:rFonts w:hint="eastAsia"/>
          <w:sz w:val="24"/>
          <w:szCs w:val="24"/>
        </w:rPr>
        <w:t>1</w:t>
      </w:r>
      <w:r w:rsidRPr="00D15FA5">
        <w:rPr>
          <w:rFonts w:hint="eastAsia"/>
          <w:sz w:val="24"/>
          <w:szCs w:val="24"/>
        </w:rPr>
        <w:t>、规格：</w:t>
      </w:r>
      <w:r w:rsidRPr="00D15FA5">
        <w:rPr>
          <w:rFonts w:hint="eastAsia"/>
          <w:sz w:val="24"/>
          <w:szCs w:val="24"/>
        </w:rPr>
        <w:t>650mm*450mm*870mm</w:t>
      </w:r>
      <w:r w:rsidRPr="00D15FA5">
        <w:rPr>
          <w:rFonts w:hint="eastAsia"/>
          <w:sz w:val="24"/>
          <w:szCs w:val="24"/>
        </w:rPr>
        <w:t>；</w:t>
      </w:r>
      <w:r w:rsidRPr="00D15FA5">
        <w:rPr>
          <w:rFonts w:hint="eastAsia"/>
          <w:sz w:val="24"/>
          <w:szCs w:val="24"/>
        </w:rPr>
        <w:t xml:space="preserve">                                                                                                                                                  </w:t>
      </w:r>
      <w:bookmarkStart w:id="25" w:name="OLE_LINK8"/>
      <w:r w:rsidRPr="00D15FA5">
        <w:rPr>
          <w:rFonts w:hint="eastAsia"/>
          <w:sz w:val="24"/>
          <w:szCs w:val="24"/>
        </w:rPr>
        <w:t>▲</w:t>
      </w:r>
      <w:r w:rsidRPr="00D15FA5">
        <w:rPr>
          <w:rFonts w:hint="eastAsia"/>
          <w:sz w:val="24"/>
          <w:szCs w:val="24"/>
        </w:rPr>
        <w:t>2</w:t>
      </w:r>
      <w:r w:rsidRPr="00D15FA5">
        <w:rPr>
          <w:rFonts w:hint="eastAsia"/>
          <w:sz w:val="24"/>
          <w:szCs w:val="24"/>
        </w:rPr>
        <w:t>、整体选用优质</w:t>
      </w:r>
      <w:r w:rsidRPr="00D15FA5">
        <w:rPr>
          <w:rFonts w:hint="eastAsia"/>
          <w:sz w:val="24"/>
          <w:szCs w:val="24"/>
        </w:rPr>
        <w:t>304</w:t>
      </w:r>
      <w:r w:rsidRPr="00D15FA5">
        <w:rPr>
          <w:rFonts w:hint="eastAsia"/>
          <w:sz w:val="24"/>
          <w:szCs w:val="24"/>
        </w:rPr>
        <w:t>不锈钢材料制作，板材厚度≥</w:t>
      </w:r>
      <w:r w:rsidRPr="00D15FA5">
        <w:rPr>
          <w:rFonts w:hint="eastAsia"/>
          <w:sz w:val="24"/>
          <w:szCs w:val="24"/>
        </w:rPr>
        <w:t>0.8mm</w:t>
      </w:r>
      <w:r w:rsidRPr="00D15FA5">
        <w:rPr>
          <w:rFonts w:hint="eastAsia"/>
          <w:sz w:val="24"/>
          <w:szCs w:val="24"/>
        </w:rPr>
        <w:t>，管材厚度≥</w:t>
      </w:r>
      <w:r w:rsidRPr="00D15FA5">
        <w:rPr>
          <w:rFonts w:hint="eastAsia"/>
          <w:sz w:val="24"/>
          <w:szCs w:val="24"/>
        </w:rPr>
        <w:t>1.2mm</w:t>
      </w:r>
      <w:r w:rsidRPr="00D15FA5">
        <w:rPr>
          <w:rFonts w:hint="eastAsia"/>
          <w:sz w:val="24"/>
          <w:szCs w:val="24"/>
        </w:rPr>
        <w:t>，</w:t>
      </w:r>
      <w:bookmarkStart w:id="26" w:name="OLE_LINK25"/>
      <w:r w:rsidRPr="00D15FA5">
        <w:rPr>
          <w:rFonts w:hint="eastAsia"/>
          <w:sz w:val="24"/>
          <w:szCs w:val="24"/>
        </w:rPr>
        <w:t>不锈钢材料具有抗菌、耐霉性能，对大肠杆菌、洋葱伯克霍尔德氏菌抗菌率≥</w:t>
      </w:r>
      <w:r w:rsidRPr="00D15FA5">
        <w:rPr>
          <w:rFonts w:hint="eastAsia"/>
          <w:sz w:val="24"/>
          <w:szCs w:val="24"/>
        </w:rPr>
        <w:t>99%</w:t>
      </w:r>
      <w:r w:rsidRPr="00D15FA5">
        <w:rPr>
          <w:rFonts w:hint="eastAsia"/>
          <w:sz w:val="24"/>
          <w:szCs w:val="24"/>
        </w:rPr>
        <w:t>，耐霉菌性能等级为</w:t>
      </w:r>
      <w:r w:rsidRPr="00D15FA5">
        <w:rPr>
          <w:rFonts w:hint="eastAsia"/>
          <w:sz w:val="24"/>
          <w:szCs w:val="24"/>
        </w:rPr>
        <w:t>0</w:t>
      </w:r>
      <w:r w:rsidRPr="00D15FA5">
        <w:rPr>
          <w:rFonts w:hint="eastAsia"/>
          <w:sz w:val="24"/>
          <w:szCs w:val="24"/>
        </w:rPr>
        <w:t>级，</w:t>
      </w:r>
      <w:bookmarkStart w:id="27" w:name="OLE_LINK14"/>
      <w:bookmarkStart w:id="28" w:name="OLE_LINK15"/>
      <w:r w:rsidR="00B23672">
        <w:rPr>
          <w:rFonts w:hint="eastAsia"/>
          <w:sz w:val="24"/>
          <w:szCs w:val="24"/>
        </w:rPr>
        <w:t>符合</w:t>
      </w:r>
      <w:r w:rsidR="00B23672">
        <w:rPr>
          <w:rFonts w:hint="eastAsia"/>
          <w:sz w:val="24"/>
          <w:szCs w:val="24"/>
        </w:rPr>
        <w:t>QB/T</w:t>
      </w:r>
      <w:r w:rsidR="00247A18">
        <w:rPr>
          <w:rFonts w:hint="eastAsia"/>
          <w:sz w:val="24"/>
          <w:szCs w:val="24"/>
        </w:rPr>
        <w:t xml:space="preserve"> </w:t>
      </w:r>
      <w:r w:rsidR="00B23672">
        <w:rPr>
          <w:rFonts w:hint="eastAsia"/>
          <w:sz w:val="24"/>
          <w:szCs w:val="24"/>
        </w:rPr>
        <w:t>4371-2012</w:t>
      </w:r>
      <w:r w:rsidR="00B23672">
        <w:rPr>
          <w:rFonts w:hint="eastAsia"/>
          <w:sz w:val="24"/>
          <w:szCs w:val="24"/>
        </w:rPr>
        <w:t>《家具抗菌性能的评价</w:t>
      </w:r>
      <w:r w:rsidR="00B23672" w:rsidRPr="008E3181">
        <w:rPr>
          <w:rFonts w:hint="eastAsia"/>
          <w:sz w:val="24"/>
          <w:szCs w:val="24"/>
        </w:rPr>
        <w:t>》</w:t>
      </w:r>
      <w:r w:rsidR="00B23672">
        <w:rPr>
          <w:rFonts w:hint="eastAsia"/>
          <w:sz w:val="24"/>
          <w:szCs w:val="24"/>
        </w:rPr>
        <w:t>、</w:t>
      </w:r>
      <w:r w:rsidR="00B23672">
        <w:rPr>
          <w:rFonts w:hint="eastAsia"/>
          <w:sz w:val="24"/>
          <w:szCs w:val="24"/>
        </w:rPr>
        <w:t>GB/T</w:t>
      </w:r>
      <w:r w:rsidR="00247A18">
        <w:rPr>
          <w:rFonts w:hint="eastAsia"/>
          <w:sz w:val="24"/>
          <w:szCs w:val="24"/>
        </w:rPr>
        <w:t xml:space="preserve"> </w:t>
      </w:r>
      <w:r w:rsidR="00B23672">
        <w:rPr>
          <w:rFonts w:hint="eastAsia"/>
          <w:sz w:val="24"/>
          <w:szCs w:val="24"/>
        </w:rPr>
        <w:t>1741-2020</w:t>
      </w:r>
      <w:r w:rsidR="00B23672">
        <w:rPr>
          <w:rFonts w:hint="eastAsia"/>
          <w:sz w:val="24"/>
          <w:szCs w:val="24"/>
        </w:rPr>
        <w:t>《漆膜耐霉菌性测定法</w:t>
      </w:r>
      <w:r w:rsidR="00B23672" w:rsidRPr="008E3181">
        <w:rPr>
          <w:rFonts w:hint="eastAsia"/>
          <w:sz w:val="24"/>
          <w:szCs w:val="24"/>
        </w:rPr>
        <w:t>》检验标准</w:t>
      </w:r>
      <w:bookmarkEnd w:id="26"/>
      <w:bookmarkEnd w:id="27"/>
      <w:bookmarkEnd w:id="28"/>
      <w:r w:rsidR="00B23672">
        <w:rPr>
          <w:rFonts w:hint="eastAsia"/>
          <w:sz w:val="24"/>
          <w:szCs w:val="24"/>
        </w:rPr>
        <w:t>，</w:t>
      </w:r>
      <w:r w:rsidRPr="00D15FA5">
        <w:rPr>
          <w:rFonts w:hint="eastAsia"/>
          <w:sz w:val="24"/>
          <w:szCs w:val="24"/>
        </w:rPr>
        <w:t>提供产品制造商送至第三方检测机构出具符合要求的检测报告；</w:t>
      </w:r>
    </w:p>
    <w:bookmarkEnd w:id="25"/>
    <w:p w:rsidR="00D15FA5" w:rsidRPr="00D15FA5" w:rsidRDefault="00D15FA5" w:rsidP="00D15FA5">
      <w:pPr>
        <w:jc w:val="left"/>
        <w:rPr>
          <w:sz w:val="24"/>
          <w:szCs w:val="24"/>
        </w:rPr>
      </w:pPr>
      <w:r w:rsidRPr="00D15FA5">
        <w:rPr>
          <w:rFonts w:hint="eastAsia"/>
          <w:sz w:val="24"/>
          <w:szCs w:val="24"/>
        </w:rPr>
        <w:t>3</w:t>
      </w:r>
      <w:r w:rsidRPr="00D15FA5">
        <w:rPr>
          <w:rFonts w:hint="eastAsia"/>
          <w:sz w:val="24"/>
          <w:szCs w:val="24"/>
        </w:rPr>
        <w:t>、焊接光滑无毛刺，抗腐蚀易清洗耐盐雾；</w:t>
      </w:r>
    </w:p>
    <w:p w:rsidR="00D15FA5" w:rsidRPr="00D15FA5" w:rsidRDefault="00D15FA5" w:rsidP="00D15FA5">
      <w:pPr>
        <w:jc w:val="left"/>
        <w:rPr>
          <w:sz w:val="24"/>
          <w:szCs w:val="24"/>
        </w:rPr>
      </w:pPr>
      <w:r w:rsidRPr="00D15FA5">
        <w:rPr>
          <w:rFonts w:hint="eastAsia"/>
          <w:sz w:val="24"/>
          <w:szCs w:val="24"/>
        </w:rPr>
        <w:t>二、主要结构</w:t>
      </w:r>
      <w:r w:rsidRPr="00D15FA5">
        <w:rPr>
          <w:rFonts w:hint="eastAsia"/>
          <w:sz w:val="24"/>
          <w:szCs w:val="24"/>
        </w:rPr>
        <w:t>/</w:t>
      </w:r>
      <w:r w:rsidRPr="00D15FA5">
        <w:rPr>
          <w:rFonts w:hint="eastAsia"/>
          <w:sz w:val="24"/>
          <w:szCs w:val="24"/>
        </w:rPr>
        <w:t>工艺：</w:t>
      </w:r>
    </w:p>
    <w:p w:rsidR="00D15FA5" w:rsidRPr="00D15FA5" w:rsidRDefault="00D15FA5" w:rsidP="00D15FA5">
      <w:pPr>
        <w:jc w:val="left"/>
        <w:rPr>
          <w:sz w:val="24"/>
          <w:szCs w:val="24"/>
        </w:rPr>
      </w:pPr>
      <w:r w:rsidRPr="00D15FA5">
        <w:rPr>
          <w:rFonts w:hint="eastAsia"/>
          <w:sz w:val="24"/>
          <w:szCs w:val="24"/>
        </w:rPr>
        <w:t>1</w:t>
      </w:r>
      <w:r w:rsidRPr="00D15FA5">
        <w:rPr>
          <w:rFonts w:hint="eastAsia"/>
          <w:sz w:val="24"/>
          <w:szCs w:val="24"/>
        </w:rPr>
        <w:t>、结构设计合理牢固实用，上下三层台面，台面上均设置三面围栏，围栏直径≥</w:t>
      </w:r>
      <w:r w:rsidRPr="00D15FA5">
        <w:rPr>
          <w:rFonts w:hint="eastAsia"/>
          <w:sz w:val="24"/>
          <w:szCs w:val="24"/>
        </w:rPr>
        <w:t>9.5mm</w:t>
      </w:r>
      <w:r w:rsidRPr="00D15FA5">
        <w:rPr>
          <w:rFonts w:hint="eastAsia"/>
          <w:sz w:val="24"/>
          <w:szCs w:val="24"/>
        </w:rPr>
        <w:t>，台面下部设置加强筋；</w:t>
      </w:r>
    </w:p>
    <w:p w:rsidR="00D15FA5" w:rsidRPr="00D15FA5" w:rsidRDefault="00D15FA5" w:rsidP="00D15FA5">
      <w:pPr>
        <w:jc w:val="left"/>
        <w:rPr>
          <w:sz w:val="24"/>
          <w:szCs w:val="24"/>
        </w:rPr>
      </w:pPr>
      <w:r w:rsidRPr="00D15FA5">
        <w:rPr>
          <w:rFonts w:hint="eastAsia"/>
          <w:sz w:val="24"/>
          <w:szCs w:val="24"/>
        </w:rPr>
        <w:t>2</w:t>
      </w:r>
      <w:r w:rsidRPr="00D15FA5">
        <w:rPr>
          <w:rFonts w:hint="eastAsia"/>
          <w:sz w:val="24"/>
          <w:szCs w:val="24"/>
        </w:rPr>
        <w:t>、底部采用四只静音带闸脚轮，脚轮直径≥</w:t>
      </w:r>
      <w:r w:rsidRPr="00D15FA5">
        <w:rPr>
          <w:rFonts w:hint="eastAsia"/>
          <w:sz w:val="24"/>
          <w:szCs w:val="24"/>
        </w:rPr>
        <w:t>100mm</w:t>
      </w:r>
      <w:r w:rsidRPr="00D15FA5">
        <w:rPr>
          <w:rFonts w:hint="eastAsia"/>
          <w:sz w:val="24"/>
          <w:szCs w:val="24"/>
        </w:rPr>
        <w:t>；</w:t>
      </w:r>
    </w:p>
    <w:p w:rsidR="00D15FA5" w:rsidRPr="00D15FA5" w:rsidRDefault="00D15FA5" w:rsidP="00D15FA5">
      <w:pPr>
        <w:jc w:val="left"/>
        <w:rPr>
          <w:sz w:val="24"/>
          <w:szCs w:val="24"/>
        </w:rPr>
      </w:pPr>
      <w:r w:rsidRPr="00D15FA5">
        <w:rPr>
          <w:rFonts w:hint="eastAsia"/>
          <w:sz w:val="24"/>
          <w:szCs w:val="24"/>
        </w:rPr>
        <w:t>3</w:t>
      </w:r>
      <w:r w:rsidRPr="00D15FA5">
        <w:rPr>
          <w:rFonts w:hint="eastAsia"/>
          <w:sz w:val="24"/>
          <w:szCs w:val="24"/>
        </w:rPr>
        <w:t>、第一层台面下设置一个抽屉，安装静音滑轨，不锈钢拉手；</w:t>
      </w:r>
    </w:p>
    <w:p w:rsidR="00D15FA5" w:rsidRDefault="00D15FA5" w:rsidP="00D15FA5">
      <w:pPr>
        <w:jc w:val="left"/>
        <w:rPr>
          <w:sz w:val="24"/>
          <w:szCs w:val="24"/>
        </w:rPr>
      </w:pPr>
      <w:r w:rsidRPr="00D15FA5">
        <w:rPr>
          <w:rFonts w:hint="eastAsia"/>
          <w:sz w:val="24"/>
          <w:szCs w:val="24"/>
        </w:rPr>
        <w:t>4</w:t>
      </w:r>
      <w:r w:rsidRPr="00D15FA5">
        <w:rPr>
          <w:rFonts w:hint="eastAsia"/>
          <w:sz w:val="24"/>
          <w:szCs w:val="24"/>
        </w:rPr>
        <w:t>、产品所有部件经数控加工、激光切割、磨具冲压、氩弧焊接、机器打磨、抛光等工艺，保证成品牢固可靠。</w:t>
      </w:r>
    </w:p>
    <w:p w:rsidR="00983EA6" w:rsidRDefault="00983EA6" w:rsidP="00D15FA5">
      <w:pPr>
        <w:jc w:val="left"/>
        <w:rPr>
          <w:sz w:val="24"/>
          <w:szCs w:val="24"/>
        </w:rPr>
      </w:pPr>
    </w:p>
    <w:p w:rsidR="00983EA6" w:rsidRDefault="00983EA6" w:rsidP="00983EA6">
      <w:pPr>
        <w:jc w:val="left"/>
        <w:rPr>
          <w:sz w:val="24"/>
          <w:szCs w:val="24"/>
        </w:rPr>
      </w:pPr>
      <w:r>
        <w:rPr>
          <w:rFonts w:hint="eastAsia"/>
          <w:sz w:val="24"/>
          <w:szCs w:val="24"/>
        </w:rPr>
        <w:t>五、医用转移车</w:t>
      </w:r>
    </w:p>
    <w:p w:rsidR="00983EA6" w:rsidRPr="00983EA6" w:rsidRDefault="00983EA6" w:rsidP="00983EA6">
      <w:pPr>
        <w:jc w:val="left"/>
        <w:rPr>
          <w:sz w:val="24"/>
          <w:szCs w:val="24"/>
        </w:rPr>
      </w:pPr>
      <w:r w:rsidRPr="00983EA6">
        <w:rPr>
          <w:rFonts w:hint="eastAsia"/>
          <w:sz w:val="24"/>
          <w:szCs w:val="24"/>
        </w:rPr>
        <w:t>1</w:t>
      </w:r>
      <w:r w:rsidRPr="00983EA6">
        <w:rPr>
          <w:rFonts w:hint="eastAsia"/>
          <w:sz w:val="24"/>
          <w:szCs w:val="24"/>
        </w:rPr>
        <w:t>、规格尺寸：</w:t>
      </w:r>
      <w:r w:rsidRPr="00983EA6">
        <w:rPr>
          <w:rFonts w:hint="eastAsia"/>
          <w:sz w:val="24"/>
          <w:szCs w:val="24"/>
        </w:rPr>
        <w:t>1930mm*660mm*510</w:t>
      </w:r>
      <w:r w:rsidRPr="00983EA6">
        <w:rPr>
          <w:rFonts w:hint="eastAsia"/>
          <w:sz w:val="24"/>
          <w:szCs w:val="24"/>
        </w:rPr>
        <w:t>—</w:t>
      </w:r>
      <w:r w:rsidRPr="00983EA6">
        <w:rPr>
          <w:rFonts w:hint="eastAsia"/>
          <w:sz w:val="24"/>
          <w:szCs w:val="24"/>
        </w:rPr>
        <w:t>850mm</w:t>
      </w:r>
      <w:r w:rsidRPr="00983EA6">
        <w:rPr>
          <w:rFonts w:hint="eastAsia"/>
          <w:sz w:val="24"/>
          <w:szCs w:val="24"/>
        </w:rPr>
        <w:t>；</w:t>
      </w:r>
    </w:p>
    <w:p w:rsidR="00983EA6" w:rsidRPr="00983EA6" w:rsidRDefault="00983EA6" w:rsidP="00983EA6">
      <w:pPr>
        <w:jc w:val="left"/>
        <w:rPr>
          <w:sz w:val="24"/>
          <w:szCs w:val="24"/>
        </w:rPr>
      </w:pPr>
      <w:r w:rsidRPr="00983EA6">
        <w:rPr>
          <w:rFonts w:hint="eastAsia"/>
          <w:sz w:val="24"/>
          <w:szCs w:val="24"/>
        </w:rPr>
        <w:t>2</w:t>
      </w:r>
      <w:r w:rsidRPr="00983EA6">
        <w:rPr>
          <w:rFonts w:hint="eastAsia"/>
          <w:sz w:val="24"/>
          <w:szCs w:val="24"/>
        </w:rPr>
        <w:t>、安全工作载荷≥</w:t>
      </w:r>
      <w:r w:rsidRPr="00983EA6">
        <w:rPr>
          <w:rFonts w:hint="eastAsia"/>
          <w:sz w:val="24"/>
          <w:szCs w:val="24"/>
        </w:rPr>
        <w:t>170KG</w:t>
      </w:r>
      <w:r w:rsidRPr="00983EA6">
        <w:rPr>
          <w:rFonts w:hint="eastAsia"/>
          <w:sz w:val="24"/>
          <w:szCs w:val="24"/>
        </w:rPr>
        <w:t>；</w:t>
      </w:r>
      <w:r w:rsidRPr="00983EA6">
        <w:rPr>
          <w:rFonts w:hint="eastAsia"/>
          <w:sz w:val="24"/>
          <w:szCs w:val="24"/>
        </w:rPr>
        <w:t xml:space="preserve">                                                                                                                           3</w:t>
      </w:r>
      <w:r w:rsidRPr="00983EA6">
        <w:rPr>
          <w:rFonts w:hint="eastAsia"/>
          <w:sz w:val="24"/>
          <w:szCs w:val="24"/>
        </w:rPr>
        <w:t>、材质：</w:t>
      </w:r>
    </w:p>
    <w:p w:rsidR="00983EA6" w:rsidRPr="00983EA6" w:rsidRDefault="00983EA6" w:rsidP="00983EA6">
      <w:pPr>
        <w:jc w:val="left"/>
        <w:rPr>
          <w:sz w:val="24"/>
          <w:szCs w:val="24"/>
        </w:rPr>
      </w:pPr>
      <w:r w:rsidRPr="00983EA6">
        <w:rPr>
          <w:rFonts w:hint="eastAsia"/>
          <w:sz w:val="24"/>
          <w:szCs w:val="24"/>
        </w:rPr>
        <w:t xml:space="preserve">3.1 </w:t>
      </w:r>
      <w:r w:rsidRPr="00983EA6">
        <w:rPr>
          <w:rFonts w:hint="eastAsia"/>
          <w:sz w:val="24"/>
          <w:szCs w:val="24"/>
        </w:rPr>
        <w:t>护栏板：</w:t>
      </w:r>
      <w:r w:rsidRPr="00983EA6">
        <w:rPr>
          <w:rFonts w:hint="eastAsia"/>
          <w:sz w:val="24"/>
          <w:szCs w:val="24"/>
        </w:rPr>
        <w:t xml:space="preserve"> PP</w:t>
      </w:r>
      <w:r w:rsidRPr="00983EA6">
        <w:rPr>
          <w:rFonts w:hint="eastAsia"/>
          <w:sz w:val="24"/>
          <w:szCs w:val="24"/>
        </w:rPr>
        <w:t>树脂成型两侧护栏板，高度≥</w:t>
      </w:r>
      <w:r w:rsidRPr="00983EA6">
        <w:rPr>
          <w:rFonts w:hint="eastAsia"/>
          <w:sz w:val="24"/>
          <w:szCs w:val="24"/>
        </w:rPr>
        <w:t>300mm</w:t>
      </w:r>
      <w:r w:rsidRPr="00983EA6">
        <w:rPr>
          <w:rFonts w:hint="eastAsia"/>
          <w:sz w:val="24"/>
          <w:szCs w:val="24"/>
        </w:rPr>
        <w:t>，护栏可实现水平、竖直、放倒三种状态，并具有双安全锁进行锁定，防止误操作；</w:t>
      </w:r>
    </w:p>
    <w:p w:rsidR="00983EA6" w:rsidRPr="00983EA6" w:rsidRDefault="00983EA6" w:rsidP="00983EA6">
      <w:pPr>
        <w:jc w:val="left"/>
        <w:rPr>
          <w:sz w:val="24"/>
          <w:szCs w:val="24"/>
        </w:rPr>
      </w:pPr>
      <w:bookmarkStart w:id="29" w:name="OLE_LINK9"/>
      <w:bookmarkStart w:id="30" w:name="OLE_LINK10"/>
      <w:r w:rsidRPr="00983EA6">
        <w:rPr>
          <w:rFonts w:hint="eastAsia"/>
          <w:sz w:val="24"/>
          <w:szCs w:val="24"/>
        </w:rPr>
        <w:t xml:space="preserve">3.2 </w:t>
      </w:r>
      <w:r w:rsidRPr="00983EA6">
        <w:rPr>
          <w:rFonts w:hint="eastAsia"/>
          <w:sz w:val="24"/>
          <w:szCs w:val="24"/>
        </w:rPr>
        <w:t>框架：采用钢制</w:t>
      </w:r>
      <w:r w:rsidRPr="00983EA6">
        <w:rPr>
          <w:rFonts w:hint="eastAsia"/>
          <w:sz w:val="24"/>
          <w:szCs w:val="24"/>
        </w:rPr>
        <w:t>/</w:t>
      </w:r>
      <w:r w:rsidRPr="00983EA6">
        <w:rPr>
          <w:rFonts w:hint="eastAsia"/>
          <w:sz w:val="24"/>
          <w:szCs w:val="24"/>
        </w:rPr>
        <w:t>部分铝制品制成，表面静电喷涂，颜色亮丽持久，粉末涂层整体厚度需≥</w:t>
      </w:r>
      <w:r w:rsidRPr="00983EA6">
        <w:rPr>
          <w:rFonts w:hint="eastAsia"/>
          <w:sz w:val="24"/>
          <w:szCs w:val="24"/>
        </w:rPr>
        <w:t>150</w:t>
      </w:r>
      <w:r w:rsidRPr="00983EA6">
        <w:rPr>
          <w:rFonts w:hint="eastAsia"/>
          <w:sz w:val="24"/>
          <w:szCs w:val="24"/>
        </w:rPr>
        <w:t>μ</w:t>
      </w:r>
      <w:r w:rsidRPr="00983EA6">
        <w:rPr>
          <w:rFonts w:hint="eastAsia"/>
          <w:sz w:val="24"/>
          <w:szCs w:val="24"/>
        </w:rPr>
        <w:t>m</w:t>
      </w:r>
      <w:r w:rsidRPr="00983EA6">
        <w:rPr>
          <w:rFonts w:hint="eastAsia"/>
          <w:sz w:val="24"/>
          <w:szCs w:val="24"/>
        </w:rPr>
        <w:t>，硬度≥</w:t>
      </w:r>
      <w:r w:rsidR="002A4932">
        <w:rPr>
          <w:rFonts w:hint="eastAsia"/>
          <w:sz w:val="24"/>
          <w:szCs w:val="24"/>
        </w:rPr>
        <w:t>2</w:t>
      </w:r>
      <w:r w:rsidRPr="00983EA6">
        <w:rPr>
          <w:rFonts w:hint="eastAsia"/>
          <w:sz w:val="24"/>
          <w:szCs w:val="24"/>
        </w:rPr>
        <w:t>H</w:t>
      </w:r>
      <w:r w:rsidRPr="00983EA6">
        <w:rPr>
          <w:rFonts w:hint="eastAsia"/>
          <w:sz w:val="24"/>
          <w:szCs w:val="24"/>
        </w:rPr>
        <w:t>铅笔硬度；</w:t>
      </w:r>
    </w:p>
    <w:bookmarkEnd w:id="29"/>
    <w:bookmarkEnd w:id="30"/>
    <w:p w:rsidR="00983EA6" w:rsidRPr="00983EA6" w:rsidRDefault="00983EA6" w:rsidP="00983EA6">
      <w:pPr>
        <w:jc w:val="left"/>
        <w:rPr>
          <w:sz w:val="24"/>
          <w:szCs w:val="24"/>
        </w:rPr>
      </w:pPr>
      <w:r w:rsidRPr="00983EA6">
        <w:rPr>
          <w:rFonts w:hint="eastAsia"/>
          <w:sz w:val="24"/>
          <w:szCs w:val="24"/>
        </w:rPr>
        <w:t xml:space="preserve">3.3 </w:t>
      </w:r>
      <w:r w:rsidRPr="00983EA6">
        <w:rPr>
          <w:rFonts w:hint="eastAsia"/>
          <w:sz w:val="24"/>
          <w:szCs w:val="24"/>
        </w:rPr>
        <w:t>床板：</w:t>
      </w:r>
      <w:r w:rsidRPr="00983EA6">
        <w:rPr>
          <w:rFonts w:hint="eastAsia"/>
          <w:sz w:val="24"/>
          <w:szCs w:val="24"/>
        </w:rPr>
        <w:t>PP</w:t>
      </w:r>
      <w:r w:rsidRPr="00983EA6">
        <w:rPr>
          <w:rFonts w:hint="eastAsia"/>
          <w:sz w:val="24"/>
          <w:szCs w:val="24"/>
        </w:rPr>
        <w:t>树脂成型制品；</w:t>
      </w:r>
    </w:p>
    <w:p w:rsidR="00983EA6" w:rsidRPr="00983EA6" w:rsidRDefault="00983EA6" w:rsidP="00983EA6">
      <w:pPr>
        <w:jc w:val="left"/>
        <w:rPr>
          <w:sz w:val="24"/>
          <w:szCs w:val="24"/>
        </w:rPr>
      </w:pPr>
      <w:r w:rsidRPr="00983EA6">
        <w:rPr>
          <w:rFonts w:hint="eastAsia"/>
          <w:sz w:val="24"/>
          <w:szCs w:val="24"/>
        </w:rPr>
        <w:t xml:space="preserve">3.4 </w:t>
      </w:r>
      <w:r w:rsidRPr="00983EA6">
        <w:rPr>
          <w:rFonts w:hint="eastAsia"/>
          <w:sz w:val="24"/>
          <w:szCs w:val="24"/>
        </w:rPr>
        <w:t>转运床垫：面料表面防水处理，四角装有拉链，外部面料可水洗；</w:t>
      </w:r>
    </w:p>
    <w:p w:rsidR="00983EA6" w:rsidRPr="00983EA6" w:rsidRDefault="00983EA6" w:rsidP="00983EA6">
      <w:pPr>
        <w:jc w:val="left"/>
        <w:rPr>
          <w:sz w:val="24"/>
          <w:szCs w:val="24"/>
        </w:rPr>
      </w:pPr>
      <w:r w:rsidRPr="00983EA6">
        <w:rPr>
          <w:rFonts w:hint="eastAsia"/>
          <w:sz w:val="24"/>
          <w:szCs w:val="24"/>
        </w:rPr>
        <w:t>4</w:t>
      </w:r>
      <w:r w:rsidRPr="00983EA6">
        <w:rPr>
          <w:rFonts w:hint="eastAsia"/>
          <w:sz w:val="24"/>
          <w:szCs w:val="24"/>
        </w:rPr>
        <w:t>、结构：</w:t>
      </w:r>
    </w:p>
    <w:p w:rsidR="00983EA6" w:rsidRPr="00983EA6" w:rsidRDefault="00983EA6" w:rsidP="00983EA6">
      <w:pPr>
        <w:jc w:val="left"/>
        <w:rPr>
          <w:sz w:val="24"/>
          <w:szCs w:val="24"/>
        </w:rPr>
      </w:pPr>
      <w:r w:rsidRPr="00983EA6">
        <w:rPr>
          <w:rFonts w:hint="eastAsia"/>
          <w:sz w:val="24"/>
          <w:szCs w:val="24"/>
        </w:rPr>
        <w:t xml:space="preserve">4.1 </w:t>
      </w:r>
      <w:r w:rsidRPr="00983EA6">
        <w:rPr>
          <w:rFonts w:hint="eastAsia"/>
          <w:sz w:val="24"/>
          <w:szCs w:val="24"/>
        </w:rPr>
        <w:t>背部升降系统：背部升降角度</w:t>
      </w:r>
      <w:r w:rsidRPr="00983EA6">
        <w:rPr>
          <w:rFonts w:hint="eastAsia"/>
          <w:sz w:val="24"/>
          <w:szCs w:val="24"/>
        </w:rPr>
        <w:t>0</w:t>
      </w:r>
      <w:r w:rsidRPr="00983EA6">
        <w:rPr>
          <w:rFonts w:hint="eastAsia"/>
          <w:sz w:val="24"/>
          <w:szCs w:val="24"/>
        </w:rPr>
        <w:t>—</w:t>
      </w:r>
      <w:r w:rsidRPr="00983EA6">
        <w:rPr>
          <w:rFonts w:hint="eastAsia"/>
          <w:sz w:val="24"/>
          <w:szCs w:val="24"/>
        </w:rPr>
        <w:t>70</w:t>
      </w:r>
      <w:r w:rsidRPr="00983EA6">
        <w:rPr>
          <w:rFonts w:hint="eastAsia"/>
          <w:sz w:val="24"/>
          <w:szCs w:val="24"/>
        </w:rPr>
        <w:t>°，气弹簧控制；</w:t>
      </w:r>
    </w:p>
    <w:p w:rsidR="00983EA6" w:rsidRPr="00983EA6" w:rsidRDefault="00983EA6" w:rsidP="00983EA6">
      <w:pPr>
        <w:jc w:val="left"/>
        <w:rPr>
          <w:sz w:val="24"/>
          <w:szCs w:val="24"/>
        </w:rPr>
      </w:pPr>
      <w:r w:rsidRPr="00983EA6">
        <w:rPr>
          <w:rFonts w:hint="eastAsia"/>
          <w:sz w:val="24"/>
          <w:szCs w:val="24"/>
        </w:rPr>
        <w:t xml:space="preserve">4.2 </w:t>
      </w:r>
      <w:r w:rsidRPr="00983EA6">
        <w:rPr>
          <w:rFonts w:hint="eastAsia"/>
          <w:sz w:val="24"/>
          <w:szCs w:val="24"/>
        </w:rPr>
        <w:t>高低调节：金属材质摇杆，具备过载保护功能；</w:t>
      </w:r>
    </w:p>
    <w:p w:rsidR="00983EA6" w:rsidRPr="00983EA6" w:rsidRDefault="00983EA6" w:rsidP="00983EA6">
      <w:pPr>
        <w:jc w:val="left"/>
        <w:rPr>
          <w:sz w:val="24"/>
          <w:szCs w:val="24"/>
        </w:rPr>
      </w:pPr>
      <w:r w:rsidRPr="00983EA6">
        <w:rPr>
          <w:rFonts w:hint="eastAsia"/>
          <w:sz w:val="24"/>
          <w:szCs w:val="24"/>
        </w:rPr>
        <w:t xml:space="preserve">4.3 </w:t>
      </w:r>
      <w:r w:rsidRPr="00983EA6">
        <w:rPr>
          <w:rFonts w:hint="eastAsia"/>
          <w:sz w:val="24"/>
          <w:szCs w:val="24"/>
        </w:rPr>
        <w:t>护栏板上设有角度显示，方便护理时知道背部升起的角度，两侧护栏板中间有凹槽，防止导管滑落，方便输液引流，铝压铸一体成型护栏支架，强度高；</w:t>
      </w:r>
    </w:p>
    <w:p w:rsidR="00983EA6" w:rsidRPr="00983EA6" w:rsidRDefault="00983EA6" w:rsidP="00983EA6">
      <w:pPr>
        <w:jc w:val="left"/>
        <w:rPr>
          <w:sz w:val="24"/>
          <w:szCs w:val="24"/>
        </w:rPr>
      </w:pPr>
      <w:r w:rsidRPr="00983EA6">
        <w:rPr>
          <w:rFonts w:hint="eastAsia"/>
          <w:sz w:val="24"/>
          <w:szCs w:val="24"/>
        </w:rPr>
        <w:t xml:space="preserve">4.3 </w:t>
      </w:r>
      <w:r w:rsidRPr="00983EA6">
        <w:rPr>
          <w:rFonts w:hint="eastAsia"/>
          <w:sz w:val="24"/>
          <w:szCs w:val="24"/>
        </w:rPr>
        <w:t>脚轮：中控锁双面带防缠绕功能脚轮，四个直径</w:t>
      </w:r>
      <w:r w:rsidRPr="00983EA6">
        <w:rPr>
          <w:rFonts w:hint="eastAsia"/>
          <w:sz w:val="24"/>
          <w:szCs w:val="24"/>
        </w:rPr>
        <w:t>150mm</w:t>
      </w:r>
      <w:r w:rsidRPr="00983EA6">
        <w:rPr>
          <w:rFonts w:hint="eastAsia"/>
          <w:sz w:val="24"/>
          <w:szCs w:val="24"/>
        </w:rPr>
        <w:t>的脚轮，推车四角都有脚轮控制系统，一脚制动，四轮同时固定；</w:t>
      </w:r>
    </w:p>
    <w:p w:rsidR="00983EA6" w:rsidRPr="00983EA6" w:rsidRDefault="00983EA6" w:rsidP="00983EA6">
      <w:pPr>
        <w:jc w:val="left"/>
        <w:rPr>
          <w:sz w:val="24"/>
          <w:szCs w:val="24"/>
        </w:rPr>
      </w:pPr>
      <w:r w:rsidRPr="00983EA6">
        <w:rPr>
          <w:rFonts w:hint="eastAsia"/>
          <w:sz w:val="24"/>
          <w:szCs w:val="24"/>
        </w:rPr>
        <w:t xml:space="preserve">4.4 </w:t>
      </w:r>
      <w:r w:rsidRPr="00983EA6">
        <w:rPr>
          <w:rFonts w:hint="eastAsia"/>
          <w:sz w:val="24"/>
          <w:szCs w:val="24"/>
        </w:rPr>
        <w:t>独立的中心第五轮系统：脚轮直径≥</w:t>
      </w:r>
      <w:r w:rsidRPr="00983EA6">
        <w:rPr>
          <w:rFonts w:hint="eastAsia"/>
          <w:sz w:val="24"/>
          <w:szCs w:val="24"/>
        </w:rPr>
        <w:t>125mm,</w:t>
      </w:r>
      <w:r w:rsidRPr="00983EA6">
        <w:rPr>
          <w:rFonts w:hint="eastAsia"/>
          <w:sz w:val="24"/>
          <w:szCs w:val="24"/>
        </w:rPr>
        <w:t>推车的两侧都安装有控制踏杆，中心第五轮收起时即自由行进；使用时，即“直行”状态（踏杆离地高度≥</w:t>
      </w:r>
      <w:r w:rsidRPr="00983EA6">
        <w:rPr>
          <w:rFonts w:hint="eastAsia"/>
          <w:sz w:val="24"/>
          <w:szCs w:val="24"/>
        </w:rPr>
        <w:t>50mm</w:t>
      </w:r>
      <w:r w:rsidRPr="00983EA6">
        <w:rPr>
          <w:rFonts w:hint="eastAsia"/>
          <w:sz w:val="24"/>
          <w:szCs w:val="24"/>
        </w:rPr>
        <w:t>，通过性更好）；</w:t>
      </w:r>
    </w:p>
    <w:p w:rsidR="00983EA6" w:rsidRPr="00983EA6" w:rsidRDefault="00983EA6" w:rsidP="00983EA6">
      <w:pPr>
        <w:jc w:val="left"/>
        <w:rPr>
          <w:sz w:val="24"/>
          <w:szCs w:val="24"/>
        </w:rPr>
      </w:pPr>
      <w:r w:rsidRPr="00983EA6">
        <w:rPr>
          <w:rFonts w:hint="eastAsia"/>
          <w:sz w:val="24"/>
          <w:szCs w:val="24"/>
        </w:rPr>
        <w:t xml:space="preserve">4.5 </w:t>
      </w:r>
      <w:r w:rsidRPr="00983EA6">
        <w:rPr>
          <w:rFonts w:hint="eastAsia"/>
          <w:sz w:val="24"/>
          <w:szCs w:val="24"/>
        </w:rPr>
        <w:t>床体下有二段式托盘，托盘分为大小、深浅不同的两部分，托盘能承重</w:t>
      </w:r>
      <w:r w:rsidRPr="00983EA6">
        <w:rPr>
          <w:rFonts w:hint="eastAsia"/>
          <w:sz w:val="24"/>
          <w:szCs w:val="24"/>
        </w:rPr>
        <w:t>10Kg</w:t>
      </w:r>
      <w:r w:rsidRPr="00983EA6">
        <w:rPr>
          <w:rFonts w:hint="eastAsia"/>
          <w:sz w:val="24"/>
          <w:szCs w:val="24"/>
        </w:rPr>
        <w:t>；</w:t>
      </w:r>
    </w:p>
    <w:p w:rsidR="00983EA6" w:rsidRPr="00983EA6" w:rsidRDefault="00983EA6" w:rsidP="00983EA6">
      <w:pPr>
        <w:jc w:val="left"/>
        <w:rPr>
          <w:sz w:val="24"/>
          <w:szCs w:val="24"/>
        </w:rPr>
      </w:pPr>
      <w:r w:rsidRPr="00983EA6">
        <w:rPr>
          <w:rFonts w:hint="eastAsia"/>
          <w:sz w:val="24"/>
          <w:szCs w:val="24"/>
        </w:rPr>
        <w:t xml:space="preserve">4.6 </w:t>
      </w:r>
      <w:r w:rsidRPr="00983EA6">
        <w:rPr>
          <w:rFonts w:hint="eastAsia"/>
          <w:sz w:val="24"/>
          <w:szCs w:val="24"/>
        </w:rPr>
        <w:t>具有输液架收藏架，固定输液杆；</w:t>
      </w:r>
    </w:p>
    <w:p w:rsidR="007138C5" w:rsidRDefault="00983EA6" w:rsidP="00983EA6">
      <w:pPr>
        <w:jc w:val="left"/>
        <w:rPr>
          <w:sz w:val="24"/>
          <w:szCs w:val="24"/>
        </w:rPr>
      </w:pPr>
      <w:r w:rsidRPr="00983EA6">
        <w:rPr>
          <w:rFonts w:hint="eastAsia"/>
          <w:sz w:val="24"/>
          <w:szCs w:val="24"/>
        </w:rPr>
        <w:t xml:space="preserve">4.7 </w:t>
      </w:r>
      <w:r w:rsidRPr="00983EA6">
        <w:rPr>
          <w:rFonts w:hint="eastAsia"/>
          <w:sz w:val="24"/>
          <w:szCs w:val="24"/>
        </w:rPr>
        <w:t>氧气瓶支架，可放置容量≥</w:t>
      </w:r>
      <w:r w:rsidRPr="00983EA6">
        <w:rPr>
          <w:rFonts w:hint="eastAsia"/>
          <w:sz w:val="24"/>
          <w:szCs w:val="24"/>
        </w:rPr>
        <w:t>5</w:t>
      </w:r>
      <w:r w:rsidRPr="00983EA6">
        <w:rPr>
          <w:rFonts w:hint="eastAsia"/>
          <w:sz w:val="24"/>
          <w:szCs w:val="24"/>
        </w:rPr>
        <w:t>升的氧气瓶；</w:t>
      </w:r>
      <w:r w:rsidRPr="00983EA6">
        <w:rPr>
          <w:rFonts w:hint="eastAsia"/>
          <w:sz w:val="24"/>
          <w:szCs w:val="24"/>
        </w:rPr>
        <w:t xml:space="preserve">                                                                                                       4.8</w:t>
      </w:r>
      <w:r w:rsidRPr="00983EA6">
        <w:rPr>
          <w:rFonts w:hint="eastAsia"/>
          <w:sz w:val="24"/>
          <w:szCs w:val="24"/>
        </w:rPr>
        <w:t>、车体两侧具有引流挂钩，单钩承重≥</w:t>
      </w:r>
      <w:r w:rsidRPr="00983EA6">
        <w:rPr>
          <w:rFonts w:hint="eastAsia"/>
          <w:sz w:val="24"/>
          <w:szCs w:val="24"/>
        </w:rPr>
        <w:t>5KG</w:t>
      </w:r>
      <w:r w:rsidRPr="00983EA6">
        <w:rPr>
          <w:rFonts w:hint="eastAsia"/>
          <w:sz w:val="24"/>
          <w:szCs w:val="24"/>
        </w:rPr>
        <w:t>，单侧挂钩数量≥</w:t>
      </w:r>
      <w:r w:rsidR="00B5307C">
        <w:rPr>
          <w:rFonts w:hint="eastAsia"/>
          <w:sz w:val="24"/>
          <w:szCs w:val="24"/>
        </w:rPr>
        <w:t>2</w:t>
      </w:r>
      <w:r w:rsidRPr="00983EA6">
        <w:rPr>
          <w:rFonts w:hint="eastAsia"/>
          <w:sz w:val="24"/>
          <w:szCs w:val="24"/>
        </w:rPr>
        <w:t>个。</w:t>
      </w:r>
      <w:r w:rsidRPr="00983EA6">
        <w:rPr>
          <w:rFonts w:hint="eastAsia"/>
          <w:sz w:val="24"/>
          <w:szCs w:val="24"/>
        </w:rPr>
        <w:t xml:space="preserve">                                                                                                               5</w:t>
      </w:r>
      <w:r w:rsidRPr="00983EA6">
        <w:rPr>
          <w:rFonts w:hint="eastAsia"/>
          <w:sz w:val="24"/>
          <w:szCs w:val="24"/>
        </w:rPr>
        <w:t>、配置：车主体</w:t>
      </w:r>
      <w:r w:rsidRPr="00983EA6">
        <w:rPr>
          <w:rFonts w:hint="eastAsia"/>
          <w:sz w:val="24"/>
          <w:szCs w:val="24"/>
        </w:rPr>
        <w:t>1</w:t>
      </w:r>
      <w:r w:rsidRPr="00983EA6">
        <w:rPr>
          <w:rFonts w:hint="eastAsia"/>
          <w:sz w:val="24"/>
          <w:szCs w:val="24"/>
        </w:rPr>
        <w:t>台，一体式护栏</w:t>
      </w:r>
      <w:r w:rsidRPr="00983EA6">
        <w:rPr>
          <w:rFonts w:hint="eastAsia"/>
          <w:sz w:val="24"/>
          <w:szCs w:val="24"/>
        </w:rPr>
        <w:t>2</w:t>
      </w:r>
      <w:r w:rsidRPr="00983EA6">
        <w:rPr>
          <w:rFonts w:hint="eastAsia"/>
          <w:sz w:val="24"/>
          <w:szCs w:val="24"/>
        </w:rPr>
        <w:t>片，双面脚轮</w:t>
      </w:r>
      <w:r w:rsidRPr="00983EA6">
        <w:rPr>
          <w:rFonts w:hint="eastAsia"/>
          <w:sz w:val="24"/>
          <w:szCs w:val="24"/>
        </w:rPr>
        <w:t>4</w:t>
      </w:r>
      <w:r w:rsidRPr="00983EA6">
        <w:rPr>
          <w:rFonts w:hint="eastAsia"/>
          <w:sz w:val="24"/>
          <w:szCs w:val="24"/>
        </w:rPr>
        <w:t>只，中控刹车系统</w:t>
      </w:r>
      <w:r w:rsidRPr="00983EA6">
        <w:rPr>
          <w:rFonts w:hint="eastAsia"/>
          <w:sz w:val="24"/>
          <w:szCs w:val="24"/>
        </w:rPr>
        <w:t>1</w:t>
      </w:r>
      <w:r w:rsidRPr="00983EA6">
        <w:rPr>
          <w:rFonts w:hint="eastAsia"/>
          <w:sz w:val="24"/>
          <w:szCs w:val="24"/>
        </w:rPr>
        <w:t>套，中心第五轮</w:t>
      </w:r>
      <w:r w:rsidRPr="00983EA6">
        <w:rPr>
          <w:rFonts w:hint="eastAsia"/>
          <w:sz w:val="24"/>
          <w:szCs w:val="24"/>
        </w:rPr>
        <w:t>1</w:t>
      </w:r>
      <w:r w:rsidRPr="00983EA6">
        <w:rPr>
          <w:rFonts w:hint="eastAsia"/>
          <w:sz w:val="24"/>
          <w:szCs w:val="24"/>
        </w:rPr>
        <w:t>套，大型底部托盘</w:t>
      </w:r>
      <w:r w:rsidRPr="00983EA6">
        <w:rPr>
          <w:rFonts w:hint="eastAsia"/>
          <w:sz w:val="24"/>
          <w:szCs w:val="24"/>
        </w:rPr>
        <w:t>1</w:t>
      </w:r>
      <w:r w:rsidRPr="00983EA6">
        <w:rPr>
          <w:rFonts w:hint="eastAsia"/>
          <w:sz w:val="24"/>
          <w:szCs w:val="24"/>
        </w:rPr>
        <w:t>块，输液架</w:t>
      </w:r>
      <w:r w:rsidRPr="00983EA6">
        <w:rPr>
          <w:rFonts w:hint="eastAsia"/>
          <w:sz w:val="24"/>
          <w:szCs w:val="24"/>
        </w:rPr>
        <w:t>1</w:t>
      </w:r>
      <w:r w:rsidRPr="00983EA6">
        <w:rPr>
          <w:rFonts w:hint="eastAsia"/>
          <w:sz w:val="24"/>
          <w:szCs w:val="24"/>
        </w:rPr>
        <w:t>根，氧气瓶挂架</w:t>
      </w:r>
      <w:r w:rsidRPr="00983EA6">
        <w:rPr>
          <w:rFonts w:hint="eastAsia"/>
          <w:sz w:val="24"/>
          <w:szCs w:val="24"/>
        </w:rPr>
        <w:t>1</w:t>
      </w:r>
      <w:r w:rsidRPr="00983EA6">
        <w:rPr>
          <w:rFonts w:hint="eastAsia"/>
          <w:sz w:val="24"/>
          <w:szCs w:val="24"/>
        </w:rPr>
        <w:t>个，床垫</w:t>
      </w:r>
      <w:r w:rsidRPr="00983EA6">
        <w:rPr>
          <w:rFonts w:hint="eastAsia"/>
          <w:sz w:val="24"/>
          <w:szCs w:val="24"/>
        </w:rPr>
        <w:t>1</w:t>
      </w:r>
      <w:r w:rsidRPr="00983EA6">
        <w:rPr>
          <w:rFonts w:hint="eastAsia"/>
          <w:sz w:val="24"/>
          <w:szCs w:val="24"/>
        </w:rPr>
        <w:t>张。</w:t>
      </w:r>
      <w:r w:rsidRPr="00983EA6">
        <w:rPr>
          <w:rFonts w:hint="eastAsia"/>
          <w:sz w:val="24"/>
          <w:szCs w:val="24"/>
        </w:rPr>
        <w:t xml:space="preserve">  </w:t>
      </w:r>
    </w:p>
    <w:p w:rsidR="007138C5" w:rsidRDefault="00B5307C" w:rsidP="00983EA6">
      <w:pPr>
        <w:jc w:val="left"/>
        <w:rPr>
          <w:sz w:val="24"/>
          <w:szCs w:val="24"/>
        </w:rPr>
      </w:pPr>
      <w:r>
        <w:rPr>
          <w:rFonts w:hint="eastAsia"/>
          <w:sz w:val="24"/>
          <w:szCs w:val="24"/>
        </w:rPr>
        <w:lastRenderedPageBreak/>
        <w:t>六、输液椅</w:t>
      </w:r>
    </w:p>
    <w:p w:rsidR="007138C5" w:rsidRPr="007138C5" w:rsidRDefault="007138C5" w:rsidP="007138C5">
      <w:pPr>
        <w:jc w:val="left"/>
        <w:rPr>
          <w:sz w:val="24"/>
          <w:szCs w:val="24"/>
        </w:rPr>
      </w:pPr>
      <w:r w:rsidRPr="007138C5">
        <w:rPr>
          <w:rFonts w:hint="eastAsia"/>
          <w:sz w:val="24"/>
          <w:szCs w:val="24"/>
        </w:rPr>
        <w:t>一、主要材质：</w:t>
      </w:r>
    </w:p>
    <w:p w:rsidR="007138C5" w:rsidRPr="007138C5" w:rsidRDefault="007138C5" w:rsidP="007138C5">
      <w:pPr>
        <w:jc w:val="left"/>
        <w:rPr>
          <w:sz w:val="24"/>
          <w:szCs w:val="24"/>
        </w:rPr>
      </w:pPr>
      <w:r w:rsidRPr="007138C5">
        <w:rPr>
          <w:rFonts w:hint="eastAsia"/>
          <w:sz w:val="24"/>
          <w:szCs w:val="24"/>
        </w:rPr>
        <w:t>1</w:t>
      </w:r>
      <w:r w:rsidRPr="007138C5">
        <w:rPr>
          <w:rFonts w:hint="eastAsia"/>
          <w:sz w:val="24"/>
          <w:szCs w:val="24"/>
        </w:rPr>
        <w:t>、规格：</w:t>
      </w:r>
      <w:r w:rsidRPr="007138C5">
        <w:rPr>
          <w:rFonts w:hint="eastAsia"/>
          <w:sz w:val="24"/>
          <w:szCs w:val="24"/>
        </w:rPr>
        <w:t>L825mm*W710mm*H1125mm</w:t>
      </w:r>
      <w:r w:rsidRPr="007138C5">
        <w:rPr>
          <w:rFonts w:hint="eastAsia"/>
          <w:sz w:val="24"/>
          <w:szCs w:val="24"/>
        </w:rPr>
        <w:t>；</w:t>
      </w:r>
      <w:r w:rsidRPr="007138C5">
        <w:rPr>
          <w:rFonts w:hint="eastAsia"/>
          <w:sz w:val="24"/>
          <w:szCs w:val="24"/>
        </w:rPr>
        <w:t xml:space="preserve">                                                                                                                                                  2</w:t>
      </w:r>
      <w:r w:rsidRPr="007138C5">
        <w:rPr>
          <w:rFonts w:hint="eastAsia"/>
          <w:sz w:val="24"/>
          <w:szCs w:val="24"/>
        </w:rPr>
        <w:t>、座架采用≥φ</w:t>
      </w:r>
      <w:r w:rsidRPr="007138C5">
        <w:rPr>
          <w:rFonts w:hint="eastAsia"/>
          <w:sz w:val="24"/>
          <w:szCs w:val="24"/>
        </w:rPr>
        <w:t>25*1.0mm</w:t>
      </w:r>
      <w:r w:rsidRPr="007138C5">
        <w:rPr>
          <w:rFonts w:hint="eastAsia"/>
          <w:sz w:val="24"/>
          <w:szCs w:val="24"/>
        </w:rPr>
        <w:t>冷轧管弯制焊接成型，连接横档采用≥</w:t>
      </w:r>
      <w:r w:rsidRPr="007138C5">
        <w:rPr>
          <w:rFonts w:hint="eastAsia"/>
          <w:sz w:val="24"/>
          <w:szCs w:val="24"/>
        </w:rPr>
        <w:t>60*30*1.0mm</w:t>
      </w:r>
      <w:r w:rsidRPr="007138C5">
        <w:rPr>
          <w:rFonts w:hint="eastAsia"/>
          <w:sz w:val="24"/>
          <w:szCs w:val="24"/>
        </w:rPr>
        <w:t>平椭圆管材，支撑管采用≥</w:t>
      </w:r>
      <w:r w:rsidRPr="007138C5">
        <w:rPr>
          <w:rFonts w:hint="eastAsia"/>
          <w:sz w:val="24"/>
          <w:szCs w:val="24"/>
        </w:rPr>
        <w:t>20*10*1.0mm</w:t>
      </w:r>
      <w:r w:rsidRPr="007138C5">
        <w:rPr>
          <w:rFonts w:hint="eastAsia"/>
          <w:sz w:val="24"/>
          <w:szCs w:val="24"/>
        </w:rPr>
        <w:t>扁管，整体表面喷涂处理，耐腐蚀；</w:t>
      </w:r>
    </w:p>
    <w:p w:rsidR="007138C5" w:rsidRPr="007138C5" w:rsidRDefault="007138C5" w:rsidP="007138C5">
      <w:pPr>
        <w:jc w:val="left"/>
        <w:rPr>
          <w:sz w:val="24"/>
          <w:szCs w:val="24"/>
        </w:rPr>
      </w:pPr>
      <w:r w:rsidRPr="007138C5">
        <w:rPr>
          <w:rFonts w:hint="eastAsia"/>
          <w:sz w:val="24"/>
          <w:szCs w:val="24"/>
        </w:rPr>
        <w:t>3</w:t>
      </w:r>
      <w:r w:rsidRPr="007138C5">
        <w:rPr>
          <w:rFonts w:hint="eastAsia"/>
          <w:sz w:val="24"/>
          <w:szCs w:val="24"/>
        </w:rPr>
        <w:t>、带枕背垫，背垫外套用优质西皮订制、内藏优质海绵，枕头软垫通过橡筋带套在背垫上，可调到合适位置；</w:t>
      </w:r>
      <w:r w:rsidRPr="007138C5">
        <w:rPr>
          <w:rFonts w:hint="eastAsia"/>
          <w:sz w:val="24"/>
          <w:szCs w:val="24"/>
        </w:rPr>
        <w:t xml:space="preserve">                                                                                    4</w:t>
      </w:r>
      <w:r w:rsidRPr="007138C5">
        <w:rPr>
          <w:rFonts w:hint="eastAsia"/>
          <w:sz w:val="24"/>
          <w:szCs w:val="24"/>
        </w:rPr>
        <w:t>、配备书篮，外管用φ</w:t>
      </w:r>
      <w:r w:rsidRPr="007138C5">
        <w:rPr>
          <w:rFonts w:hint="eastAsia"/>
          <w:sz w:val="24"/>
          <w:szCs w:val="24"/>
        </w:rPr>
        <w:t>14*1.0mm</w:t>
      </w:r>
      <w:r w:rsidRPr="007138C5">
        <w:rPr>
          <w:rFonts w:hint="eastAsia"/>
          <w:sz w:val="24"/>
          <w:szCs w:val="24"/>
        </w:rPr>
        <w:t>冷轧管弯制，内管用φ</w:t>
      </w:r>
      <w:r w:rsidRPr="007138C5">
        <w:rPr>
          <w:rFonts w:hint="eastAsia"/>
          <w:sz w:val="24"/>
          <w:szCs w:val="24"/>
        </w:rPr>
        <w:t>12*1.0mm</w:t>
      </w:r>
      <w:r w:rsidRPr="007138C5">
        <w:rPr>
          <w:rFonts w:hint="eastAsia"/>
          <w:sz w:val="24"/>
          <w:szCs w:val="24"/>
        </w:rPr>
        <w:t>冷轧管弯制，底部焊</w:t>
      </w:r>
      <w:r w:rsidRPr="007138C5">
        <w:rPr>
          <w:rFonts w:hint="eastAsia"/>
          <w:sz w:val="24"/>
          <w:szCs w:val="24"/>
        </w:rPr>
        <w:t>5*30mm</w:t>
      </w:r>
      <w:r w:rsidRPr="007138C5">
        <w:rPr>
          <w:rFonts w:hint="eastAsia"/>
          <w:sz w:val="24"/>
          <w:szCs w:val="24"/>
        </w:rPr>
        <w:t>带孔扁铁，表面喷涂处理；</w:t>
      </w:r>
    </w:p>
    <w:p w:rsidR="007138C5" w:rsidRPr="007138C5" w:rsidRDefault="007138C5" w:rsidP="007138C5">
      <w:pPr>
        <w:jc w:val="left"/>
        <w:rPr>
          <w:sz w:val="24"/>
          <w:szCs w:val="24"/>
        </w:rPr>
      </w:pPr>
      <w:r w:rsidRPr="007138C5">
        <w:rPr>
          <w:rFonts w:hint="eastAsia"/>
          <w:sz w:val="24"/>
          <w:szCs w:val="24"/>
        </w:rPr>
        <w:t>二、主要结构</w:t>
      </w:r>
      <w:r w:rsidRPr="007138C5">
        <w:rPr>
          <w:rFonts w:hint="eastAsia"/>
          <w:sz w:val="24"/>
          <w:szCs w:val="24"/>
        </w:rPr>
        <w:t>/</w:t>
      </w:r>
      <w:r w:rsidRPr="007138C5">
        <w:rPr>
          <w:rFonts w:hint="eastAsia"/>
          <w:sz w:val="24"/>
          <w:szCs w:val="24"/>
        </w:rPr>
        <w:t>工艺：</w:t>
      </w:r>
    </w:p>
    <w:p w:rsidR="007138C5" w:rsidRPr="007138C5" w:rsidRDefault="007138C5" w:rsidP="007138C5">
      <w:pPr>
        <w:jc w:val="left"/>
        <w:rPr>
          <w:sz w:val="24"/>
          <w:szCs w:val="24"/>
        </w:rPr>
      </w:pPr>
      <w:r w:rsidRPr="007138C5">
        <w:rPr>
          <w:rFonts w:hint="eastAsia"/>
          <w:sz w:val="24"/>
          <w:szCs w:val="24"/>
        </w:rPr>
        <w:t>1</w:t>
      </w:r>
      <w:r w:rsidRPr="007138C5">
        <w:rPr>
          <w:rFonts w:hint="eastAsia"/>
          <w:sz w:val="24"/>
          <w:szCs w:val="24"/>
        </w:rPr>
        <w:t>、单人位设计，结构设计合理牢固实用，靠背可调节角度；</w:t>
      </w:r>
    </w:p>
    <w:p w:rsidR="007138C5" w:rsidRPr="007138C5" w:rsidRDefault="000E5FB7" w:rsidP="007138C5">
      <w:pPr>
        <w:jc w:val="left"/>
        <w:rPr>
          <w:sz w:val="24"/>
          <w:szCs w:val="24"/>
        </w:rPr>
      </w:pPr>
      <w:r w:rsidRPr="007138C5">
        <w:rPr>
          <w:rFonts w:hint="eastAsia"/>
          <w:sz w:val="24"/>
          <w:szCs w:val="24"/>
        </w:rPr>
        <w:t>▲</w:t>
      </w:r>
      <w:r w:rsidR="007138C5" w:rsidRPr="007138C5">
        <w:rPr>
          <w:rFonts w:hint="eastAsia"/>
          <w:sz w:val="24"/>
          <w:szCs w:val="24"/>
        </w:rPr>
        <w:t>2</w:t>
      </w:r>
      <w:r w:rsidR="007138C5" w:rsidRPr="007138C5">
        <w:rPr>
          <w:rFonts w:hint="eastAsia"/>
          <w:sz w:val="24"/>
          <w:szCs w:val="24"/>
        </w:rPr>
        <w:t>、椅面为皮革面，</w:t>
      </w:r>
      <w:r w:rsidR="006E7522" w:rsidRPr="007138C5">
        <w:rPr>
          <w:rFonts w:hint="eastAsia"/>
          <w:sz w:val="24"/>
          <w:szCs w:val="24"/>
        </w:rPr>
        <w:t>内包高弹力高密度海绵</w:t>
      </w:r>
      <w:r w:rsidR="006E7522">
        <w:rPr>
          <w:rFonts w:hint="eastAsia"/>
          <w:sz w:val="24"/>
          <w:szCs w:val="24"/>
        </w:rPr>
        <w:t>，</w:t>
      </w:r>
      <w:bookmarkStart w:id="31" w:name="OLE_LINK33"/>
      <w:r w:rsidR="006E7522">
        <w:rPr>
          <w:rFonts w:hint="eastAsia"/>
          <w:sz w:val="24"/>
          <w:szCs w:val="24"/>
        </w:rPr>
        <w:t>皮革应耐擦拭</w:t>
      </w:r>
      <w:r w:rsidR="007138C5" w:rsidRPr="007138C5">
        <w:rPr>
          <w:rFonts w:hint="eastAsia"/>
          <w:sz w:val="24"/>
          <w:szCs w:val="24"/>
        </w:rPr>
        <w:t>，</w:t>
      </w:r>
      <w:r w:rsidR="004838F2" w:rsidRPr="004838F2">
        <w:rPr>
          <w:rFonts w:hint="eastAsia"/>
          <w:sz w:val="24"/>
          <w:szCs w:val="24"/>
        </w:rPr>
        <w:t>干擦（</w:t>
      </w:r>
      <w:r w:rsidR="004838F2" w:rsidRPr="004838F2">
        <w:rPr>
          <w:rFonts w:hint="eastAsia"/>
          <w:sz w:val="24"/>
          <w:szCs w:val="24"/>
        </w:rPr>
        <w:t>500</w:t>
      </w:r>
      <w:r w:rsidR="004838F2" w:rsidRPr="004838F2">
        <w:rPr>
          <w:rFonts w:hint="eastAsia"/>
          <w:sz w:val="24"/>
          <w:szCs w:val="24"/>
        </w:rPr>
        <w:t>次）</w:t>
      </w:r>
      <w:r w:rsidR="00456C6E">
        <w:rPr>
          <w:rFonts w:hint="eastAsia"/>
          <w:sz w:val="24"/>
          <w:szCs w:val="24"/>
        </w:rPr>
        <w:t>，</w:t>
      </w:r>
      <w:r w:rsidR="004838F2" w:rsidRPr="004838F2">
        <w:rPr>
          <w:rFonts w:hint="eastAsia"/>
          <w:sz w:val="24"/>
          <w:szCs w:val="24"/>
        </w:rPr>
        <w:t>》</w:t>
      </w:r>
      <w:r w:rsidR="004838F2" w:rsidRPr="004838F2">
        <w:rPr>
          <w:rFonts w:hint="eastAsia"/>
          <w:sz w:val="24"/>
          <w:szCs w:val="24"/>
        </w:rPr>
        <w:t>4</w:t>
      </w:r>
      <w:r w:rsidR="00456C6E">
        <w:rPr>
          <w:rFonts w:hint="eastAsia"/>
          <w:sz w:val="24"/>
          <w:szCs w:val="24"/>
        </w:rPr>
        <w:t>级</w:t>
      </w:r>
      <w:r w:rsidR="004838F2" w:rsidRPr="004838F2">
        <w:rPr>
          <w:rFonts w:hint="eastAsia"/>
          <w:sz w:val="24"/>
          <w:szCs w:val="24"/>
        </w:rPr>
        <w:t>，湿擦（</w:t>
      </w:r>
      <w:r w:rsidR="004838F2" w:rsidRPr="004838F2">
        <w:rPr>
          <w:rFonts w:hint="eastAsia"/>
          <w:sz w:val="24"/>
          <w:szCs w:val="24"/>
        </w:rPr>
        <w:t>250</w:t>
      </w:r>
      <w:r w:rsidR="004838F2" w:rsidRPr="004838F2">
        <w:rPr>
          <w:rFonts w:hint="eastAsia"/>
          <w:sz w:val="24"/>
          <w:szCs w:val="24"/>
        </w:rPr>
        <w:t>次）</w:t>
      </w:r>
      <w:r w:rsidR="00456C6E">
        <w:rPr>
          <w:rFonts w:hint="eastAsia"/>
          <w:sz w:val="24"/>
          <w:szCs w:val="24"/>
        </w:rPr>
        <w:t>，</w:t>
      </w:r>
      <w:r w:rsidR="004838F2" w:rsidRPr="004838F2">
        <w:rPr>
          <w:rFonts w:hint="eastAsia"/>
          <w:sz w:val="24"/>
          <w:szCs w:val="24"/>
        </w:rPr>
        <w:t>》</w:t>
      </w:r>
      <w:r w:rsidR="00456C6E" w:rsidRPr="00456C6E">
        <w:rPr>
          <w:rFonts w:hint="eastAsia"/>
          <w:sz w:val="24"/>
          <w:szCs w:val="24"/>
        </w:rPr>
        <w:t>3/4</w:t>
      </w:r>
      <w:r w:rsidR="00456C6E">
        <w:rPr>
          <w:rFonts w:hint="eastAsia"/>
          <w:sz w:val="24"/>
          <w:szCs w:val="24"/>
        </w:rPr>
        <w:t>级，</w:t>
      </w:r>
      <w:r w:rsidR="00456C6E" w:rsidRPr="00456C6E">
        <w:rPr>
          <w:rFonts w:hint="eastAsia"/>
          <w:sz w:val="24"/>
          <w:szCs w:val="24"/>
        </w:rPr>
        <w:t>碱性汗液（</w:t>
      </w:r>
      <w:r w:rsidR="00456C6E" w:rsidRPr="00456C6E">
        <w:rPr>
          <w:rFonts w:hint="eastAsia"/>
          <w:sz w:val="24"/>
          <w:szCs w:val="24"/>
        </w:rPr>
        <w:t>80</w:t>
      </w:r>
      <w:r w:rsidR="00456C6E" w:rsidRPr="00456C6E">
        <w:rPr>
          <w:rFonts w:hint="eastAsia"/>
          <w:sz w:val="24"/>
          <w:szCs w:val="24"/>
        </w:rPr>
        <w:t>次）</w:t>
      </w:r>
      <w:r w:rsidR="00456C6E">
        <w:rPr>
          <w:rFonts w:hint="eastAsia"/>
          <w:sz w:val="24"/>
          <w:szCs w:val="24"/>
        </w:rPr>
        <w:t>，</w:t>
      </w:r>
      <w:r w:rsidR="00456C6E" w:rsidRPr="00456C6E">
        <w:rPr>
          <w:rFonts w:hint="eastAsia"/>
          <w:sz w:val="24"/>
          <w:szCs w:val="24"/>
        </w:rPr>
        <w:t>》</w:t>
      </w:r>
      <w:bookmarkStart w:id="32" w:name="OLE_LINK32"/>
      <w:r w:rsidR="00456C6E" w:rsidRPr="00456C6E">
        <w:rPr>
          <w:rFonts w:hint="eastAsia"/>
          <w:sz w:val="24"/>
          <w:szCs w:val="24"/>
        </w:rPr>
        <w:t>3/4</w:t>
      </w:r>
      <w:r w:rsidR="00456C6E">
        <w:rPr>
          <w:rFonts w:hint="eastAsia"/>
          <w:sz w:val="24"/>
          <w:szCs w:val="24"/>
        </w:rPr>
        <w:t>级</w:t>
      </w:r>
      <w:bookmarkEnd w:id="32"/>
      <w:r w:rsidR="00456C6E">
        <w:rPr>
          <w:rFonts w:hint="eastAsia"/>
          <w:sz w:val="24"/>
          <w:szCs w:val="24"/>
        </w:rPr>
        <w:t>，</w:t>
      </w:r>
      <w:r w:rsidR="006E7522">
        <w:rPr>
          <w:rFonts w:hint="eastAsia"/>
          <w:sz w:val="24"/>
          <w:szCs w:val="24"/>
        </w:rPr>
        <w:t>符合</w:t>
      </w:r>
      <w:bookmarkStart w:id="33" w:name="OLE_LINK31"/>
      <w:r w:rsidR="006E7522">
        <w:rPr>
          <w:rFonts w:hint="eastAsia"/>
          <w:sz w:val="24"/>
          <w:szCs w:val="24"/>
        </w:rPr>
        <w:t>GB/T 16799-2018</w:t>
      </w:r>
      <w:bookmarkEnd w:id="33"/>
      <w:r>
        <w:rPr>
          <w:rFonts w:hint="eastAsia"/>
          <w:sz w:val="24"/>
          <w:szCs w:val="24"/>
        </w:rPr>
        <w:t>《家具用皮革</w:t>
      </w:r>
      <w:r w:rsidRPr="008E3181">
        <w:rPr>
          <w:rFonts w:hint="eastAsia"/>
          <w:sz w:val="24"/>
          <w:szCs w:val="24"/>
        </w:rPr>
        <w:t>》</w:t>
      </w:r>
      <w:r>
        <w:rPr>
          <w:rFonts w:hint="eastAsia"/>
          <w:sz w:val="24"/>
          <w:szCs w:val="24"/>
        </w:rPr>
        <w:t>的</w:t>
      </w:r>
      <w:r w:rsidR="00456C6E">
        <w:rPr>
          <w:rFonts w:hint="eastAsia"/>
          <w:sz w:val="24"/>
          <w:szCs w:val="24"/>
        </w:rPr>
        <w:t>检验标准</w:t>
      </w:r>
      <w:bookmarkEnd w:id="31"/>
      <w:r>
        <w:rPr>
          <w:rFonts w:hint="eastAsia"/>
          <w:sz w:val="24"/>
          <w:szCs w:val="24"/>
        </w:rPr>
        <w:t>，</w:t>
      </w:r>
      <w:r w:rsidRPr="007138C5">
        <w:rPr>
          <w:rFonts w:hint="eastAsia"/>
          <w:sz w:val="24"/>
          <w:szCs w:val="24"/>
        </w:rPr>
        <w:t>提供产品制造商送至第三方检测机构出具符合要求的检测报告</w:t>
      </w:r>
      <w:r w:rsidR="007138C5" w:rsidRPr="007138C5">
        <w:rPr>
          <w:rFonts w:hint="eastAsia"/>
          <w:sz w:val="24"/>
          <w:szCs w:val="24"/>
        </w:rPr>
        <w:t>；</w:t>
      </w:r>
    </w:p>
    <w:p w:rsidR="007138C5" w:rsidRPr="007138C5" w:rsidRDefault="007138C5" w:rsidP="007138C5">
      <w:pPr>
        <w:jc w:val="left"/>
        <w:rPr>
          <w:sz w:val="24"/>
          <w:szCs w:val="24"/>
        </w:rPr>
      </w:pPr>
      <w:r w:rsidRPr="007138C5">
        <w:rPr>
          <w:rFonts w:hint="eastAsia"/>
          <w:sz w:val="24"/>
          <w:szCs w:val="24"/>
        </w:rPr>
        <w:t>3</w:t>
      </w:r>
      <w:r w:rsidRPr="007138C5">
        <w:rPr>
          <w:rFonts w:hint="eastAsia"/>
          <w:sz w:val="24"/>
          <w:szCs w:val="24"/>
        </w:rPr>
        <w:t>、扶手垫采用</w:t>
      </w:r>
      <w:r w:rsidRPr="007138C5">
        <w:rPr>
          <w:rFonts w:hint="eastAsia"/>
          <w:sz w:val="24"/>
          <w:szCs w:val="24"/>
        </w:rPr>
        <w:t>9</w:t>
      </w:r>
      <w:r w:rsidRPr="007138C5">
        <w:rPr>
          <w:rFonts w:hint="eastAsia"/>
          <w:sz w:val="24"/>
          <w:szCs w:val="24"/>
        </w:rPr>
        <w:t>厘厚夹板、</w:t>
      </w:r>
      <w:r w:rsidRPr="007138C5">
        <w:rPr>
          <w:rFonts w:hint="eastAsia"/>
          <w:sz w:val="24"/>
          <w:szCs w:val="24"/>
        </w:rPr>
        <w:t>15</w:t>
      </w:r>
      <w:r w:rsidRPr="007138C5">
        <w:rPr>
          <w:rFonts w:hint="eastAsia"/>
          <w:sz w:val="24"/>
          <w:szCs w:val="24"/>
        </w:rPr>
        <w:t>厘厚海绵和优质西皮订制而成；</w:t>
      </w:r>
    </w:p>
    <w:p w:rsidR="007138C5" w:rsidRDefault="007138C5" w:rsidP="007138C5">
      <w:pPr>
        <w:jc w:val="left"/>
        <w:rPr>
          <w:sz w:val="24"/>
          <w:szCs w:val="24"/>
        </w:rPr>
      </w:pPr>
      <w:r w:rsidRPr="007138C5">
        <w:rPr>
          <w:rFonts w:hint="eastAsia"/>
          <w:sz w:val="24"/>
          <w:szCs w:val="24"/>
        </w:rPr>
        <w:t>4</w:t>
      </w:r>
      <w:r w:rsidRPr="007138C5">
        <w:rPr>
          <w:rFonts w:hint="eastAsia"/>
          <w:sz w:val="24"/>
          <w:szCs w:val="24"/>
        </w:rPr>
        <w:t>、配备输液杆，材质采用≥φ</w:t>
      </w:r>
      <w:r w:rsidRPr="007138C5">
        <w:rPr>
          <w:rFonts w:hint="eastAsia"/>
          <w:sz w:val="24"/>
          <w:szCs w:val="24"/>
        </w:rPr>
        <w:t>19*0.8</w:t>
      </w:r>
      <w:r w:rsidRPr="007138C5">
        <w:rPr>
          <w:rFonts w:hint="eastAsia"/>
          <w:sz w:val="24"/>
          <w:szCs w:val="24"/>
        </w:rPr>
        <w:t>不锈钢管，φ</w:t>
      </w:r>
      <w:r w:rsidRPr="007138C5">
        <w:rPr>
          <w:rFonts w:hint="eastAsia"/>
          <w:sz w:val="24"/>
          <w:szCs w:val="24"/>
        </w:rPr>
        <w:t>6</w:t>
      </w:r>
      <w:r w:rsidRPr="007138C5">
        <w:rPr>
          <w:rFonts w:hint="eastAsia"/>
          <w:sz w:val="24"/>
          <w:szCs w:val="24"/>
        </w:rPr>
        <w:t>钩型圆钢焊接抛光，表面除油除污。</w:t>
      </w:r>
    </w:p>
    <w:p w:rsidR="007138C5" w:rsidRDefault="00A40D51" w:rsidP="007138C5">
      <w:pPr>
        <w:jc w:val="left"/>
        <w:rPr>
          <w:sz w:val="24"/>
          <w:szCs w:val="24"/>
        </w:rPr>
      </w:pPr>
      <w:r>
        <w:rPr>
          <w:rFonts w:hint="eastAsia"/>
          <w:sz w:val="24"/>
          <w:szCs w:val="24"/>
        </w:rPr>
        <w:t>七、输液架</w:t>
      </w:r>
      <w:r w:rsidR="007138C5">
        <w:rPr>
          <w:rFonts w:hint="eastAsia"/>
          <w:sz w:val="24"/>
          <w:szCs w:val="24"/>
        </w:rPr>
        <w:t>；</w:t>
      </w:r>
    </w:p>
    <w:p w:rsidR="007138C5" w:rsidRPr="007138C5" w:rsidRDefault="007138C5" w:rsidP="007138C5">
      <w:pPr>
        <w:jc w:val="left"/>
        <w:rPr>
          <w:sz w:val="24"/>
          <w:szCs w:val="24"/>
        </w:rPr>
      </w:pPr>
      <w:r w:rsidRPr="007138C5">
        <w:rPr>
          <w:sz w:val="24"/>
          <w:szCs w:val="24"/>
        </w:rPr>
        <w:t>1</w:t>
      </w:r>
      <w:r w:rsidRPr="007138C5">
        <w:rPr>
          <w:rFonts w:hint="eastAsia"/>
          <w:sz w:val="24"/>
          <w:szCs w:val="24"/>
        </w:rPr>
        <w:t>、尺寸：</w:t>
      </w:r>
      <w:r w:rsidRPr="007138C5">
        <w:rPr>
          <w:rFonts w:ascii="Cambria Math" w:hAnsi="Cambria Math" w:cs="Cambria Math"/>
          <w:sz w:val="24"/>
          <w:szCs w:val="24"/>
        </w:rPr>
        <w:t>∅</w:t>
      </w:r>
      <w:r w:rsidRPr="007138C5">
        <w:rPr>
          <w:sz w:val="24"/>
          <w:szCs w:val="24"/>
        </w:rPr>
        <w:t>500mm*H1300-1900mm</w:t>
      </w:r>
      <w:r w:rsidRPr="007138C5">
        <w:rPr>
          <w:rFonts w:hint="eastAsia"/>
          <w:sz w:val="24"/>
          <w:szCs w:val="24"/>
        </w:rPr>
        <w:t>；</w:t>
      </w:r>
    </w:p>
    <w:p w:rsidR="007138C5" w:rsidRPr="007138C5" w:rsidRDefault="007138C5" w:rsidP="007138C5">
      <w:pPr>
        <w:jc w:val="left"/>
        <w:rPr>
          <w:sz w:val="24"/>
          <w:szCs w:val="24"/>
        </w:rPr>
      </w:pPr>
      <w:r w:rsidRPr="007138C5">
        <w:rPr>
          <w:rFonts w:hint="eastAsia"/>
          <w:sz w:val="24"/>
          <w:szCs w:val="24"/>
        </w:rPr>
        <w:t>2</w:t>
      </w:r>
      <w:r w:rsidRPr="007138C5">
        <w:rPr>
          <w:rFonts w:hint="eastAsia"/>
          <w:sz w:val="24"/>
          <w:szCs w:val="24"/>
        </w:rPr>
        <w:t>、整体采用优质</w:t>
      </w:r>
      <w:r w:rsidRPr="007138C5">
        <w:rPr>
          <w:rFonts w:hint="eastAsia"/>
          <w:sz w:val="24"/>
          <w:szCs w:val="24"/>
        </w:rPr>
        <w:t>304</w:t>
      </w:r>
      <w:r w:rsidRPr="007138C5">
        <w:rPr>
          <w:rFonts w:hint="eastAsia"/>
          <w:sz w:val="24"/>
          <w:szCs w:val="24"/>
        </w:rPr>
        <w:t>不锈钢材质焊接而成，板材厚度≥</w:t>
      </w:r>
      <w:r w:rsidRPr="007138C5">
        <w:rPr>
          <w:rFonts w:hint="eastAsia"/>
          <w:sz w:val="24"/>
          <w:szCs w:val="24"/>
        </w:rPr>
        <w:t>0.8mm,</w:t>
      </w:r>
      <w:r w:rsidRPr="007138C5">
        <w:rPr>
          <w:rFonts w:hint="eastAsia"/>
          <w:sz w:val="24"/>
          <w:szCs w:val="24"/>
        </w:rPr>
        <w:t>管材厚度≥</w:t>
      </w:r>
      <w:r w:rsidRPr="007138C5">
        <w:rPr>
          <w:rFonts w:hint="eastAsia"/>
          <w:sz w:val="24"/>
          <w:szCs w:val="24"/>
        </w:rPr>
        <w:t>1.2mm</w:t>
      </w:r>
      <w:r w:rsidRPr="007138C5">
        <w:rPr>
          <w:rFonts w:hint="eastAsia"/>
          <w:sz w:val="24"/>
          <w:szCs w:val="24"/>
        </w:rPr>
        <w:t>，不锈钢材料具有抗菌、耐霉性能；</w:t>
      </w:r>
    </w:p>
    <w:p w:rsidR="007138C5" w:rsidRPr="007138C5" w:rsidRDefault="007138C5" w:rsidP="007138C5">
      <w:pPr>
        <w:jc w:val="left"/>
        <w:rPr>
          <w:sz w:val="24"/>
          <w:szCs w:val="24"/>
        </w:rPr>
      </w:pPr>
      <w:r w:rsidRPr="007138C5">
        <w:rPr>
          <w:rFonts w:hint="eastAsia"/>
          <w:sz w:val="24"/>
          <w:szCs w:val="24"/>
        </w:rPr>
        <w:t>3</w:t>
      </w:r>
      <w:r w:rsidRPr="007138C5">
        <w:rPr>
          <w:rFonts w:hint="eastAsia"/>
          <w:sz w:val="24"/>
          <w:szCs w:val="24"/>
        </w:rPr>
        <w:t>、不锈钢配重底盘，加宽设计，防止倾倒；</w:t>
      </w:r>
    </w:p>
    <w:p w:rsidR="007138C5" w:rsidRPr="007138C5" w:rsidRDefault="007138C5" w:rsidP="007138C5">
      <w:pPr>
        <w:jc w:val="left"/>
        <w:rPr>
          <w:sz w:val="24"/>
          <w:szCs w:val="24"/>
        </w:rPr>
      </w:pPr>
      <w:r w:rsidRPr="007138C5">
        <w:rPr>
          <w:rFonts w:hint="eastAsia"/>
          <w:sz w:val="24"/>
          <w:szCs w:val="24"/>
        </w:rPr>
        <w:t>4</w:t>
      </w:r>
      <w:r w:rsidRPr="007138C5">
        <w:rPr>
          <w:rFonts w:hint="eastAsia"/>
          <w:sz w:val="24"/>
          <w:szCs w:val="24"/>
        </w:rPr>
        <w:t>、四只万向脚轮，直径≥</w:t>
      </w:r>
      <w:r w:rsidRPr="007138C5">
        <w:rPr>
          <w:rFonts w:hint="eastAsia"/>
          <w:sz w:val="24"/>
          <w:szCs w:val="24"/>
        </w:rPr>
        <w:t>50mm</w:t>
      </w:r>
      <w:r w:rsidRPr="007138C5">
        <w:rPr>
          <w:rFonts w:hint="eastAsia"/>
          <w:sz w:val="24"/>
          <w:szCs w:val="24"/>
        </w:rPr>
        <w:t>，带刹车；</w:t>
      </w:r>
    </w:p>
    <w:p w:rsidR="007138C5" w:rsidRPr="007138C5" w:rsidRDefault="007138C5" w:rsidP="007138C5">
      <w:pPr>
        <w:jc w:val="left"/>
        <w:rPr>
          <w:sz w:val="24"/>
          <w:szCs w:val="24"/>
        </w:rPr>
      </w:pPr>
      <w:r w:rsidRPr="007138C5">
        <w:rPr>
          <w:rFonts w:hint="eastAsia"/>
          <w:sz w:val="24"/>
          <w:szCs w:val="24"/>
        </w:rPr>
        <w:t>5</w:t>
      </w:r>
      <w:r w:rsidRPr="007138C5">
        <w:rPr>
          <w:rFonts w:hint="eastAsia"/>
          <w:sz w:val="24"/>
          <w:szCs w:val="24"/>
        </w:rPr>
        <w:t>、四个可收拢式输液挂钩，</w:t>
      </w:r>
      <w:r w:rsidRPr="007138C5">
        <w:rPr>
          <w:rFonts w:hint="eastAsia"/>
          <w:sz w:val="24"/>
          <w:szCs w:val="24"/>
        </w:rPr>
        <w:t>ABS</w:t>
      </w:r>
      <w:r w:rsidRPr="007138C5">
        <w:rPr>
          <w:rFonts w:hint="eastAsia"/>
          <w:sz w:val="24"/>
          <w:szCs w:val="24"/>
        </w:rPr>
        <w:t>注塑成型接头；</w:t>
      </w:r>
    </w:p>
    <w:p w:rsidR="00983EA6" w:rsidRPr="008E3181" w:rsidRDefault="007138C5" w:rsidP="007138C5">
      <w:pPr>
        <w:jc w:val="left"/>
        <w:rPr>
          <w:sz w:val="24"/>
          <w:szCs w:val="24"/>
        </w:rPr>
      </w:pPr>
      <w:r w:rsidRPr="007138C5">
        <w:rPr>
          <w:rFonts w:hint="eastAsia"/>
          <w:sz w:val="24"/>
          <w:szCs w:val="24"/>
        </w:rPr>
        <w:t>6</w:t>
      </w:r>
      <w:r w:rsidRPr="007138C5">
        <w:rPr>
          <w:rFonts w:hint="eastAsia"/>
          <w:sz w:val="24"/>
          <w:szCs w:val="24"/>
        </w:rPr>
        <w:t>、不锈钢环形手握扶手，推行方便。</w:t>
      </w:r>
      <w:r w:rsidR="00983EA6" w:rsidRPr="00983EA6">
        <w:rPr>
          <w:rFonts w:hint="eastAsia"/>
          <w:sz w:val="24"/>
          <w:szCs w:val="24"/>
        </w:rPr>
        <w:t xml:space="preserve">                                                                                                      </w:t>
      </w:r>
    </w:p>
    <w:sectPr w:rsidR="00983EA6" w:rsidRPr="008E3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4308"/>
    <w:multiLevelType w:val="hybridMultilevel"/>
    <w:tmpl w:val="22323C38"/>
    <w:lvl w:ilvl="0" w:tplc="C04820A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D32895"/>
    <w:multiLevelType w:val="hybridMultilevel"/>
    <w:tmpl w:val="DF86A4E4"/>
    <w:lvl w:ilvl="0" w:tplc="149ACD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A77943"/>
    <w:multiLevelType w:val="hybridMultilevel"/>
    <w:tmpl w:val="61C426CE"/>
    <w:lvl w:ilvl="0" w:tplc="7C36B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7C"/>
    <w:rsid w:val="00005452"/>
    <w:rsid w:val="00056075"/>
    <w:rsid w:val="00094460"/>
    <w:rsid w:val="000A5584"/>
    <w:rsid w:val="000E5FB7"/>
    <w:rsid w:val="0016236E"/>
    <w:rsid w:val="001F4DB6"/>
    <w:rsid w:val="00206563"/>
    <w:rsid w:val="00247A18"/>
    <w:rsid w:val="002A4932"/>
    <w:rsid w:val="00307453"/>
    <w:rsid w:val="003B3F8A"/>
    <w:rsid w:val="00421540"/>
    <w:rsid w:val="00441A6E"/>
    <w:rsid w:val="00456C6E"/>
    <w:rsid w:val="00462B68"/>
    <w:rsid w:val="004838F2"/>
    <w:rsid w:val="004D5D91"/>
    <w:rsid w:val="005769E1"/>
    <w:rsid w:val="0061749C"/>
    <w:rsid w:val="00651CD0"/>
    <w:rsid w:val="006E7522"/>
    <w:rsid w:val="007138C5"/>
    <w:rsid w:val="00774E8A"/>
    <w:rsid w:val="008075D0"/>
    <w:rsid w:val="008655FB"/>
    <w:rsid w:val="008A44A3"/>
    <w:rsid w:val="008B4EF9"/>
    <w:rsid w:val="008E3181"/>
    <w:rsid w:val="008F092E"/>
    <w:rsid w:val="00983EA6"/>
    <w:rsid w:val="009E19ED"/>
    <w:rsid w:val="009E575C"/>
    <w:rsid w:val="00A07687"/>
    <w:rsid w:val="00A33D36"/>
    <w:rsid w:val="00A40D51"/>
    <w:rsid w:val="00A81826"/>
    <w:rsid w:val="00A936C2"/>
    <w:rsid w:val="00B23672"/>
    <w:rsid w:val="00B5307C"/>
    <w:rsid w:val="00BA7A10"/>
    <w:rsid w:val="00BD0A7C"/>
    <w:rsid w:val="00CB06D5"/>
    <w:rsid w:val="00D15FA5"/>
    <w:rsid w:val="00D43838"/>
    <w:rsid w:val="00D83FEF"/>
    <w:rsid w:val="00E8774B"/>
    <w:rsid w:val="00ED2DE0"/>
    <w:rsid w:val="00EE5AE7"/>
    <w:rsid w:val="00F3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AE7"/>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E5AE7"/>
    <w:rPr>
      <w:sz w:val="18"/>
      <w:szCs w:val="18"/>
    </w:rPr>
  </w:style>
  <w:style w:type="character" w:customStyle="1" w:styleId="Char">
    <w:name w:val="批注框文本 Char"/>
    <w:basedOn w:val="a0"/>
    <w:link w:val="a4"/>
    <w:uiPriority w:val="99"/>
    <w:semiHidden/>
    <w:rsid w:val="00EE5AE7"/>
    <w:rPr>
      <w:sz w:val="18"/>
      <w:szCs w:val="18"/>
    </w:rPr>
  </w:style>
  <w:style w:type="paragraph" w:styleId="a5">
    <w:name w:val="List Paragraph"/>
    <w:basedOn w:val="a"/>
    <w:uiPriority w:val="34"/>
    <w:qFormat/>
    <w:rsid w:val="008E318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AE7"/>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E5AE7"/>
    <w:rPr>
      <w:sz w:val="18"/>
      <w:szCs w:val="18"/>
    </w:rPr>
  </w:style>
  <w:style w:type="character" w:customStyle="1" w:styleId="Char">
    <w:name w:val="批注框文本 Char"/>
    <w:basedOn w:val="a0"/>
    <w:link w:val="a4"/>
    <w:uiPriority w:val="99"/>
    <w:semiHidden/>
    <w:rsid w:val="00EE5AE7"/>
    <w:rPr>
      <w:sz w:val="18"/>
      <w:szCs w:val="18"/>
    </w:rPr>
  </w:style>
  <w:style w:type="paragraph" w:styleId="a5">
    <w:name w:val="List Paragraph"/>
    <w:basedOn w:val="a"/>
    <w:uiPriority w:val="34"/>
    <w:qFormat/>
    <w:rsid w:val="008E31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27</cp:revision>
  <dcterms:created xsi:type="dcterms:W3CDTF">2025-09-19T05:20:00Z</dcterms:created>
  <dcterms:modified xsi:type="dcterms:W3CDTF">2025-12-05T01:02:00Z</dcterms:modified>
</cp:coreProperties>
</file>